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ayout w:type="fixed"/>
        <w:tblLook w:val="01E0" w:firstRow="1" w:lastRow="1" w:firstColumn="1" w:lastColumn="1" w:noHBand="0" w:noVBand="0"/>
      </w:tblPr>
      <w:tblGrid>
        <w:gridCol w:w="8223"/>
        <w:gridCol w:w="1700"/>
      </w:tblGrid>
      <w:tr w:rsidR="003B1AEB" w14:paraId="481D0FDE" w14:textId="77777777" w:rsidTr="00F40980">
        <w:trPr>
          <w:trHeight w:val="1659"/>
          <w:jc w:val="center"/>
        </w:trPr>
        <w:tc>
          <w:tcPr>
            <w:tcW w:w="8223" w:type="dxa"/>
            <w:shd w:val="clear" w:color="auto" w:fill="auto"/>
            <w:vAlign w:val="center"/>
          </w:tcPr>
          <w:p w14:paraId="0AD3F6AF" w14:textId="77777777" w:rsidR="003B1AEB" w:rsidRDefault="003B1AEB" w:rsidP="00860E04">
            <w:pPr>
              <w:pStyle w:val="Naslov0"/>
            </w:pPr>
            <w:bookmarkStart w:id="0" w:name="_GoBack"/>
            <w:bookmarkEnd w:id="0"/>
            <w:r w:rsidRPr="003B1AEB">
              <w:t>NAJAVA</w:t>
            </w:r>
            <w:r>
              <w:t xml:space="preserve"> </w:t>
            </w:r>
            <w:r w:rsidRPr="003B1AEB">
              <w:t xml:space="preserve">okoljskega preveritelja iz držav članic EU o </w:t>
            </w:r>
            <w:r w:rsidR="00515432">
              <w:t xml:space="preserve">AKTIVNOSTI </w:t>
            </w:r>
            <w:r w:rsidR="00515432" w:rsidRPr="00515432">
              <w:t>preverjanja in potrjevanja</w:t>
            </w:r>
            <w:r w:rsidRPr="003B1AEB">
              <w:t xml:space="preserve"> v Sloveniji</w:t>
            </w:r>
            <w:r>
              <w:br/>
            </w:r>
            <w:r w:rsidRPr="00697160">
              <w:rPr>
                <w:rStyle w:val="Anglescina"/>
              </w:rPr>
              <w:t>N</w:t>
            </w:r>
            <w:r w:rsidR="00697160" w:rsidRPr="00F40980">
              <w:rPr>
                <w:rStyle w:val="Anglescina"/>
                <w:caps w:val="0"/>
              </w:rPr>
              <w:t>otification for verifiers from other member states performing verification</w:t>
            </w:r>
            <w:r w:rsidR="00515432">
              <w:rPr>
                <w:rStyle w:val="Anglescina"/>
                <w:caps w:val="0"/>
              </w:rPr>
              <w:t xml:space="preserve"> and validation</w:t>
            </w:r>
            <w:r w:rsidR="00697160" w:rsidRPr="00F40980">
              <w:rPr>
                <w:rStyle w:val="Anglescina"/>
                <w:caps w:val="0"/>
              </w:rPr>
              <w:t xml:space="preserve"> activities in Slovenia</w:t>
            </w:r>
          </w:p>
        </w:tc>
        <w:tc>
          <w:tcPr>
            <w:tcW w:w="1700" w:type="dxa"/>
            <w:shd w:val="clear" w:color="auto" w:fill="auto"/>
          </w:tcPr>
          <w:p w14:paraId="00AB565E" w14:textId="77777777" w:rsidR="003B1AEB" w:rsidRDefault="003B1AEB" w:rsidP="00860E04">
            <w:pPr>
              <w:pStyle w:val="BodyText"/>
            </w:pPr>
            <w:r>
              <w:pict w14:anchorId="6180B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85.7pt;mso-position-vertical-relative:line" o:allowoverlap="f">
                  <v:imagedata r:id="rId7" o:title="biglogo"/>
                </v:shape>
              </w:pict>
            </w:r>
          </w:p>
        </w:tc>
      </w:tr>
    </w:tbl>
    <w:p w14:paraId="1DF68893" w14:textId="77777777" w:rsidR="00A90648" w:rsidRPr="001D03A8" w:rsidRDefault="00A90648" w:rsidP="001D03A8">
      <w:pPr>
        <w:tabs>
          <w:tab w:val="left" w:pos="1418"/>
        </w:tabs>
        <w:spacing w:before="240" w:line="288" w:lineRule="auto"/>
        <w:jc w:val="both"/>
        <w:rPr>
          <w:b/>
        </w:rPr>
      </w:pPr>
      <w:r w:rsidRPr="001D03A8">
        <w:rPr>
          <w:b/>
        </w:rPr>
        <w:t xml:space="preserve">Prosimo, vpišite vse podatke in v glavo dokumenta obvezno vpišite datum. / </w:t>
      </w:r>
      <w:r w:rsidRPr="001D03A8">
        <w:rPr>
          <w:rStyle w:val="Anglescina"/>
        </w:rPr>
        <w:t>Please fill in all the data and enter the date into the document header</w:t>
      </w:r>
      <w:r w:rsidRPr="001D03A8">
        <w:rPr>
          <w:lang w:val="en-GB"/>
        </w:rPr>
        <w:t>.</w:t>
      </w:r>
    </w:p>
    <w:p w14:paraId="15E234F0" w14:textId="77777777" w:rsidR="00697160" w:rsidRDefault="00A90648" w:rsidP="001D03A8">
      <w:pPr>
        <w:jc w:val="both"/>
        <w:rPr>
          <w:i/>
          <w:lang w:val="en-GB"/>
        </w:rPr>
      </w:pPr>
      <w:r w:rsidRPr="001D03A8">
        <w:rPr>
          <w:b/>
        </w:rPr>
        <w:t xml:space="preserve">Izpolnjeno ter podpisano prijavo natisnite in pošljite v tiskani obliki po navadni pošti in v elektronski obliki (Word formatu) po elektronski pošti (prijavo za pridobitev akreditacije na </w:t>
      </w:r>
      <w:hyperlink r:id="rId8" w:history="1">
        <w:r w:rsidRPr="001D03A8">
          <w:rPr>
            <w:rStyle w:val="Hyperlink"/>
            <w:b/>
            <w:color w:val="auto"/>
            <w:u w:val="none"/>
          </w:rPr>
          <w:t>info@slo-akreditacija.si</w:t>
        </w:r>
      </w:hyperlink>
      <w:r w:rsidRPr="001D03A8">
        <w:rPr>
          <w:b/>
        </w:rPr>
        <w:t xml:space="preserve">, prijavo za širitev pa vašemu koordinatorju). </w:t>
      </w:r>
      <w:r w:rsidRPr="001D03A8">
        <w:rPr>
          <w:b/>
          <w:i/>
        </w:rPr>
        <w:t xml:space="preserve">/ </w:t>
      </w:r>
      <w:r w:rsidRPr="001D03A8">
        <w:rPr>
          <w:i/>
          <w:lang w:val="en-GB"/>
        </w:rPr>
        <w:t>Print the completed and signed application form and send it by ordinary mail and in electronic format (Word document) by E-mail (initial application to info@slo-akreditacija.si; application for extension of scope to your coordinator).</w:t>
      </w:r>
    </w:p>
    <w:p w14:paraId="2215A43F" w14:textId="77777777" w:rsidR="001D03A8" w:rsidRPr="001D03A8" w:rsidRDefault="001D03A8" w:rsidP="006F7544">
      <w:pPr>
        <w:spacing w:before="120" w:after="120"/>
        <w:jc w:val="both"/>
      </w:pPr>
    </w:p>
    <w:p w14:paraId="334ABC2F" w14:textId="77777777" w:rsidR="00C444D9" w:rsidRPr="00C74973" w:rsidRDefault="00C444D9" w:rsidP="00C444D9">
      <w:pPr>
        <w:pStyle w:val="Heading1"/>
      </w:pPr>
      <w:r w:rsidRPr="00C74973">
        <w:t xml:space="preserve">SPLOŠNI PODATKI O PRIJAVITELJU / </w:t>
      </w:r>
      <w:r w:rsidRPr="00377F3B">
        <w:rPr>
          <w:rStyle w:val="Anglescina"/>
        </w:rPr>
        <w:t>General data about the applicant</w:t>
      </w:r>
    </w:p>
    <w:p w14:paraId="552232DC" w14:textId="77777777" w:rsidR="00E516B5" w:rsidRDefault="003B1AEB" w:rsidP="00CF5B01">
      <w:pPr>
        <w:pStyle w:val="Heading2"/>
      </w:pPr>
      <w:bookmarkStart w:id="1" w:name="Besedilo1"/>
      <w:r w:rsidRPr="003B1AEB">
        <w:t>Prijavitelj je certifikacijski organ</w:t>
      </w:r>
      <w:r>
        <w:t xml:space="preserve"> </w:t>
      </w:r>
      <w:r w:rsidRPr="003B1AEB">
        <w:t>/</w:t>
      </w:r>
      <w:r>
        <w:t xml:space="preserve"> </w:t>
      </w:r>
      <w:r w:rsidR="006F7544" w:rsidRPr="00CF5B01">
        <w:rPr>
          <w:i/>
        </w:rPr>
        <w:t xml:space="preserve">Applicant is </w:t>
      </w:r>
      <w:r w:rsidRPr="003B1AEB">
        <w:rPr>
          <w:rStyle w:val="Anglescina"/>
        </w:rPr>
        <w:t>Certification Body</w:t>
      </w:r>
      <w:r>
        <w:rPr>
          <w:rStyle w:val="Anglescina"/>
        </w:rPr>
        <w:t>:</w:t>
      </w:r>
      <w:bookmarkEnd w:id="1"/>
      <w:r w:rsidR="00CF5B01" w:rsidRPr="00CF5B01">
        <w:t xml:space="preserve"> </w:t>
      </w:r>
    </w:p>
    <w:p w14:paraId="1C060F52" w14:textId="77777777" w:rsidR="00CF5B01" w:rsidRPr="00CF5B01" w:rsidRDefault="00CF5B01" w:rsidP="00CF5B01">
      <w:pPr>
        <w:pStyle w:val="VrsticaObrazca"/>
        <w:tabs>
          <w:tab w:val="clear" w:pos="9923"/>
          <w:tab w:val="right" w:leader="hyphen" w:pos="10205"/>
        </w:tabs>
      </w:pPr>
      <w:r w:rsidRPr="002D1125">
        <w:rPr>
          <w:rStyle w:val="Anglescina"/>
          <w:lang w:val="sl-SI"/>
        </w:rPr>
        <w:tab/>
      </w:r>
      <w:r w:rsidRPr="002D1125">
        <w:rPr>
          <w:rStyle w:val="Anglescina"/>
          <w:lang w:val="sl-SI"/>
        </w:rPr>
        <w:br/>
      </w:r>
      <w:r w:rsidRPr="002D1125">
        <w:rPr>
          <w:rStyle w:val="Anglescina"/>
          <w:lang w:val="sl-SI"/>
        </w:rPr>
        <w:tab/>
      </w:r>
    </w:p>
    <w:p w14:paraId="2F8677C2" w14:textId="77777777" w:rsidR="00E516B5" w:rsidRPr="009822A8" w:rsidRDefault="00E516B5" w:rsidP="00E516B5">
      <w:pPr>
        <w:pStyle w:val="VrsticaObrazca"/>
        <w:tabs>
          <w:tab w:val="clear" w:pos="9923"/>
          <w:tab w:val="right" w:leader="hyphen" w:pos="10205"/>
        </w:tabs>
      </w:pPr>
      <w:r w:rsidRPr="002D1125">
        <w:t xml:space="preserve">Naslov / </w:t>
      </w:r>
      <w:r w:rsidRPr="002D1125">
        <w:rPr>
          <w:rStyle w:val="Anglescina"/>
        </w:rPr>
        <w:t>Address</w:t>
      </w:r>
      <w:r w:rsidRPr="002D1125">
        <w:rPr>
          <w:lang w:val="en-GB"/>
        </w:rPr>
        <w:t>:</w:t>
      </w:r>
      <w:r w:rsidRPr="002D1125">
        <w:t xml:space="preserve"> </w:t>
      </w:r>
      <w:r w:rsidRPr="002D1125">
        <w:rPr>
          <w:rStyle w:val="Anglescina"/>
          <w:lang w:val="sl-SI"/>
        </w:rPr>
        <w:tab/>
      </w:r>
      <w:r w:rsidRPr="002D1125">
        <w:rPr>
          <w:rStyle w:val="Anglescina"/>
          <w:lang w:val="sl-SI"/>
        </w:rPr>
        <w:br/>
      </w:r>
      <w:r w:rsidRPr="002D1125">
        <w:rPr>
          <w:rStyle w:val="Anglescina"/>
          <w:lang w:val="sl-SI"/>
        </w:rPr>
        <w:tab/>
      </w:r>
    </w:p>
    <w:p w14:paraId="54AD2571" w14:textId="77777777" w:rsidR="00E516B5" w:rsidRPr="00460EF7" w:rsidRDefault="00E516B5" w:rsidP="00E516B5">
      <w:pPr>
        <w:pStyle w:val="VrsticaObrazca"/>
        <w:tabs>
          <w:tab w:val="clear" w:pos="9923"/>
          <w:tab w:val="right" w:leader="hyphen" w:pos="4820"/>
          <w:tab w:val="left" w:pos="4962"/>
          <w:tab w:val="right" w:leader="hyphen" w:pos="10205"/>
        </w:tabs>
        <w:rPr>
          <w:rFonts w:cs="Arial"/>
        </w:rPr>
      </w:pPr>
      <w:bookmarkStart w:id="2" w:name="_Hlk513807042"/>
      <w:r w:rsidRPr="002D1125">
        <w:t xml:space="preserve">Matična številka / </w:t>
      </w:r>
      <w:r w:rsidRPr="002D1125">
        <w:rPr>
          <w:rStyle w:val="Anglescina"/>
        </w:rPr>
        <w:t>Registration No.</w:t>
      </w:r>
      <w:r w:rsidRPr="002D1125">
        <w:rPr>
          <w:rFonts w:cs="Arial"/>
          <w:lang w:val="en-GB"/>
        </w:rPr>
        <w:t>:</w:t>
      </w:r>
      <w:r w:rsidRPr="002D1125">
        <w:rPr>
          <w:rFonts w:cs="Arial"/>
        </w:rPr>
        <w:t xml:space="preserve"> </w:t>
      </w:r>
      <w:r w:rsidRPr="002D1125">
        <w:rPr>
          <w:rStyle w:val="Anglescina"/>
          <w:lang w:val="sl-SI"/>
        </w:rPr>
        <w:tab/>
      </w:r>
      <w:r w:rsidRPr="002D1125">
        <w:rPr>
          <w:rStyle w:val="Anglescina"/>
          <w:lang w:val="sl-SI"/>
        </w:rPr>
        <w:tab/>
      </w:r>
      <w:r w:rsidRPr="002D1125">
        <w:t xml:space="preserve">Davčna številka / </w:t>
      </w:r>
      <w:r w:rsidRPr="002D1125">
        <w:rPr>
          <w:rStyle w:val="Anglescina"/>
          <w:lang w:val="sl-SI"/>
        </w:rPr>
        <w:t>VAT No.</w:t>
      </w:r>
      <w:r w:rsidRPr="002D1125">
        <w:rPr>
          <w:rFonts w:cs="Arial"/>
        </w:rPr>
        <w:t>:</w:t>
      </w:r>
      <w:r w:rsidRPr="00460EF7">
        <w:rPr>
          <w:rFonts w:cs="Arial"/>
        </w:rPr>
        <w:tab/>
      </w:r>
    </w:p>
    <w:p w14:paraId="11824355" w14:textId="77777777" w:rsidR="00E516B5" w:rsidRPr="002C62DD" w:rsidRDefault="00E516B5" w:rsidP="00E516B5">
      <w:pPr>
        <w:pStyle w:val="VrsticaObrazca"/>
        <w:tabs>
          <w:tab w:val="clear" w:pos="9923"/>
          <w:tab w:val="right" w:leader="hyphen" w:pos="10205"/>
        </w:tabs>
        <w:rPr>
          <w:rFonts w:cs="Arial"/>
        </w:rPr>
      </w:pPr>
      <w:r w:rsidRPr="002C62DD">
        <w:t xml:space="preserve">Naslov za pošiljanje računa / </w:t>
      </w:r>
      <w:r w:rsidRPr="002C62DD">
        <w:rPr>
          <w:i/>
          <w:lang w:val="en-GB"/>
        </w:rPr>
        <w:t>Invoicing Address</w:t>
      </w:r>
      <w:r w:rsidRPr="002C62DD">
        <w:rPr>
          <w:rFonts w:cs="Arial"/>
          <w:i/>
        </w:rPr>
        <w:t>:</w:t>
      </w:r>
      <w:r w:rsidRPr="002C62DD">
        <w:t xml:space="preserve"> </w:t>
      </w:r>
      <w:r w:rsidRPr="002C62DD">
        <w:rPr>
          <w:rStyle w:val="Anglescina"/>
          <w:lang w:val="sl-SI"/>
        </w:rPr>
        <w:tab/>
      </w:r>
    </w:p>
    <w:p w14:paraId="4D5DE134" w14:textId="77777777" w:rsidR="00E516B5" w:rsidRPr="002C62DD" w:rsidRDefault="00E516B5" w:rsidP="00E516B5">
      <w:pPr>
        <w:pStyle w:val="VrsticaObrazca"/>
        <w:tabs>
          <w:tab w:val="clear" w:pos="9923"/>
          <w:tab w:val="right" w:leader="hyphen" w:pos="6521"/>
          <w:tab w:val="left" w:pos="7797"/>
          <w:tab w:val="right" w:leader="hyphen" w:pos="10205"/>
        </w:tabs>
        <w:rPr>
          <w:rStyle w:val="Anglescina"/>
          <w:lang w:val="sl-SI"/>
        </w:rPr>
      </w:pPr>
      <w:r w:rsidRPr="002C62DD">
        <w:t xml:space="preserve">Številka TRR / </w:t>
      </w:r>
      <w:r w:rsidRPr="002C62DD">
        <w:rPr>
          <w:rStyle w:val="Anglescina"/>
        </w:rPr>
        <w:t>Account No</w:t>
      </w:r>
      <w:r w:rsidRPr="002C62DD">
        <w:t>.:</w:t>
      </w:r>
      <w:r w:rsidRPr="002C62DD">
        <w:rPr>
          <w:rFonts w:cs="Arial"/>
        </w:rPr>
        <w:t xml:space="preserve"> </w:t>
      </w:r>
      <w:r w:rsidRPr="002C62DD">
        <w:rPr>
          <w:rStyle w:val="Anglescina"/>
          <w:lang w:val="sl-SI"/>
        </w:rPr>
        <w:tab/>
        <w:t xml:space="preserve"> </w:t>
      </w:r>
    </w:p>
    <w:p w14:paraId="2595731D" w14:textId="77777777" w:rsidR="00E516B5" w:rsidRPr="00945CF2" w:rsidRDefault="00E516B5" w:rsidP="00E516B5">
      <w:pPr>
        <w:pStyle w:val="VrsticaObrazca"/>
        <w:tabs>
          <w:tab w:val="clear" w:pos="9923"/>
          <w:tab w:val="right" w:leader="hyphen" w:pos="10205"/>
        </w:tabs>
        <w:rPr>
          <w:rFonts w:cs="Arial"/>
        </w:rPr>
      </w:pPr>
      <w:r w:rsidRPr="00945CF2">
        <w:rPr>
          <w:rFonts w:cs="Arial"/>
        </w:rPr>
        <w:t xml:space="preserve">Odprt pri banki / </w:t>
      </w:r>
      <w:r w:rsidRPr="00945CF2">
        <w:rPr>
          <w:rFonts w:cs="Arial"/>
          <w:i/>
          <w:lang w:val="en-GB"/>
        </w:rPr>
        <w:t>Opened at (Bank)</w:t>
      </w:r>
      <w:r w:rsidRPr="00945CF2">
        <w:rPr>
          <w:rFonts w:cs="Arial"/>
          <w:i/>
        </w:rPr>
        <w:t>:</w:t>
      </w:r>
      <w:r w:rsidRPr="00945CF2">
        <w:rPr>
          <w:rStyle w:val="Anglescina"/>
          <w:lang w:val="sl-SI"/>
        </w:rPr>
        <w:tab/>
      </w:r>
    </w:p>
    <w:bookmarkEnd w:id="2"/>
    <w:p w14:paraId="716DF699" w14:textId="77777777" w:rsidR="00E516B5" w:rsidRPr="00C750FD" w:rsidRDefault="00E516B5" w:rsidP="00E516B5">
      <w:pPr>
        <w:pStyle w:val="VrsticaObrazca"/>
        <w:tabs>
          <w:tab w:val="clear" w:pos="9923"/>
          <w:tab w:val="right" w:leader="hyphen" w:pos="4820"/>
          <w:tab w:val="left" w:pos="4962"/>
          <w:tab w:val="right" w:leader="hyphen" w:pos="10205"/>
        </w:tabs>
        <w:rPr>
          <w:rFonts w:cs="Arial"/>
        </w:rPr>
      </w:pPr>
      <w:r w:rsidRPr="00C750FD">
        <w:rPr>
          <w:rFonts w:cs="Arial"/>
        </w:rPr>
        <w:t xml:space="preserve">Tel. / </w:t>
      </w:r>
      <w:r w:rsidRPr="00C750FD">
        <w:rPr>
          <w:rStyle w:val="Anglescina"/>
        </w:rPr>
        <w:t>Phone</w:t>
      </w:r>
      <w:r w:rsidRPr="00C750FD">
        <w:rPr>
          <w:rFonts w:cs="Arial"/>
          <w:lang w:val="en-GB"/>
        </w:rPr>
        <w:t>:</w:t>
      </w:r>
      <w:r w:rsidRPr="00C750FD">
        <w:rPr>
          <w:rFonts w:cs="Arial"/>
        </w:rPr>
        <w:t xml:space="preserve"> </w:t>
      </w:r>
      <w:r w:rsidRPr="00C750FD">
        <w:rPr>
          <w:rStyle w:val="Anglescina"/>
          <w:lang w:val="sl-SI"/>
        </w:rPr>
        <w:tab/>
      </w:r>
    </w:p>
    <w:p w14:paraId="229A4E56" w14:textId="77777777" w:rsidR="00E516B5" w:rsidRPr="00AF3F9B" w:rsidRDefault="00E516B5" w:rsidP="00E516B5">
      <w:pPr>
        <w:pStyle w:val="VrsticaObrazca"/>
        <w:tabs>
          <w:tab w:val="clear" w:pos="9923"/>
          <w:tab w:val="right" w:leader="hyphen" w:pos="10205"/>
        </w:tabs>
        <w:rPr>
          <w:rFonts w:cs="Arial"/>
        </w:rPr>
      </w:pPr>
      <w:r w:rsidRPr="00AF3F9B">
        <w:rPr>
          <w:rFonts w:cs="Arial"/>
        </w:rPr>
        <w:t xml:space="preserve">Naslov domače strani na internetu / </w:t>
      </w:r>
      <w:r w:rsidRPr="00805EE4">
        <w:rPr>
          <w:rStyle w:val="Anglescina"/>
        </w:rPr>
        <w:t>Homepage Address</w:t>
      </w:r>
      <w:r w:rsidRPr="00AF3F9B">
        <w:rPr>
          <w:rFonts w:cs="Arial"/>
        </w:rPr>
        <w:t>:</w:t>
      </w:r>
      <w:r w:rsidRPr="00AF3F9B">
        <w:rPr>
          <w:rStyle w:val="Anglescina"/>
          <w:lang w:val="sl-SI"/>
        </w:rPr>
        <w:tab/>
      </w:r>
    </w:p>
    <w:p w14:paraId="14BBEB5F" w14:textId="77777777" w:rsidR="00CF5B01" w:rsidRPr="001E4300" w:rsidRDefault="00CF5B01" w:rsidP="00CF5B01">
      <w:pPr>
        <w:pStyle w:val="Heading2"/>
      </w:pPr>
      <w:r w:rsidRPr="001E4300">
        <w:t xml:space="preserve">Kontaktna oseba / </w:t>
      </w:r>
      <w:r w:rsidRPr="00CF5B01">
        <w:rPr>
          <w:rStyle w:val="Anglescina"/>
          <w:lang w:val="sl-SI"/>
        </w:rPr>
        <w:t>Contact person</w:t>
      </w:r>
    </w:p>
    <w:p w14:paraId="084162D9" w14:textId="77777777" w:rsidR="00F57E5A" w:rsidRPr="00D35BC4" w:rsidRDefault="00F57E5A" w:rsidP="00F57E5A">
      <w:pPr>
        <w:pStyle w:val="VrsticaObrazca"/>
        <w:tabs>
          <w:tab w:val="right" w:leader="hyphen" w:pos="9923"/>
        </w:tabs>
        <w:rPr>
          <w:rFonts w:cs="Arial"/>
          <w:lang w:val="en-US"/>
        </w:rPr>
      </w:pPr>
      <w:r w:rsidRPr="00D35BC4">
        <w:rPr>
          <w:rFonts w:cs="Arial"/>
          <w:lang w:val="en-US"/>
        </w:rPr>
        <w:t xml:space="preserve">Ime in priimek / </w:t>
      </w:r>
      <w:r w:rsidRPr="00D35BC4">
        <w:rPr>
          <w:rStyle w:val="Anglescina"/>
          <w:lang w:val="en-US"/>
        </w:rPr>
        <w:t>Name and Surname</w:t>
      </w:r>
      <w:r w:rsidRPr="00D35BC4">
        <w:rPr>
          <w:rFonts w:cs="Arial"/>
          <w:lang w:val="en-US"/>
        </w:rPr>
        <w:t xml:space="preserve">: </w:t>
      </w:r>
      <w:r w:rsidRPr="00D35BC4">
        <w:rPr>
          <w:rFonts w:cs="Arial"/>
          <w:lang w:val="en-US"/>
        </w:rPr>
        <w:tab/>
      </w:r>
    </w:p>
    <w:p w14:paraId="4F79CF4F" w14:textId="77777777" w:rsidR="00F57E5A" w:rsidRPr="00F57E5A" w:rsidRDefault="00F57E5A" w:rsidP="00F57E5A">
      <w:pPr>
        <w:pStyle w:val="VrsticaObrazca"/>
        <w:tabs>
          <w:tab w:val="clear" w:pos="9923"/>
          <w:tab w:val="right" w:leader="hyphen" w:pos="10205"/>
        </w:tabs>
        <w:ind w:firstLine="142"/>
        <w:rPr>
          <w:u w:val="single"/>
        </w:rPr>
      </w:pPr>
      <w:r w:rsidRPr="00AF3F9B">
        <w:rPr>
          <w:rFonts w:cs="Arial"/>
        </w:rPr>
        <w:t>- položaj /</w:t>
      </w:r>
      <w:r>
        <w:rPr>
          <w:rFonts w:cs="Arial"/>
        </w:rPr>
        <w:t xml:space="preserve"> </w:t>
      </w:r>
      <w:r w:rsidRPr="00805EE4">
        <w:rPr>
          <w:rStyle w:val="Anglescina"/>
        </w:rPr>
        <w:t>position</w:t>
      </w:r>
      <w:r w:rsidRPr="00805EE4">
        <w:rPr>
          <w:rFonts w:cs="Arial"/>
          <w:lang w:val="en-GB"/>
        </w:rPr>
        <w:t>:</w:t>
      </w:r>
      <w:r w:rsidRPr="00AF3F9B">
        <w:rPr>
          <w:rFonts w:cs="Arial"/>
        </w:rPr>
        <w:t xml:space="preserve"> </w:t>
      </w:r>
      <w:r w:rsidRPr="00AF3F9B">
        <w:rPr>
          <w:rStyle w:val="Anglescina"/>
          <w:lang w:val="sl-SI"/>
        </w:rPr>
        <w:tab/>
      </w:r>
    </w:p>
    <w:p w14:paraId="0F12F78C" w14:textId="77777777" w:rsidR="00F57E5A" w:rsidRPr="00D35BC4" w:rsidRDefault="00F57E5A" w:rsidP="00F57E5A">
      <w:pPr>
        <w:pStyle w:val="VrsticaObrazca"/>
        <w:tabs>
          <w:tab w:val="right" w:leader="hyphen" w:pos="9923"/>
        </w:tabs>
        <w:rPr>
          <w:u w:val="single"/>
          <w:lang w:val="en-US"/>
        </w:rPr>
      </w:pPr>
      <w:r w:rsidRPr="00D35BC4">
        <w:rPr>
          <w:lang w:val="en-US"/>
        </w:rPr>
        <w:t xml:space="preserve">Naslov / </w:t>
      </w:r>
      <w:r w:rsidRPr="00D35BC4">
        <w:rPr>
          <w:rStyle w:val="Anglescina"/>
          <w:lang w:val="en-US"/>
        </w:rPr>
        <w:t>Address</w:t>
      </w:r>
      <w:r w:rsidRPr="00D35BC4">
        <w:rPr>
          <w:lang w:val="en-US"/>
        </w:rPr>
        <w:t xml:space="preserve">: </w:t>
      </w:r>
      <w:r w:rsidRPr="00D35BC4">
        <w:rPr>
          <w:rStyle w:val="Anglescina"/>
          <w:lang w:val="en-US"/>
        </w:rPr>
        <w:tab/>
      </w:r>
      <w:r w:rsidRPr="00D35BC4">
        <w:rPr>
          <w:rStyle w:val="Anglescina"/>
          <w:lang w:val="en-US"/>
        </w:rPr>
        <w:br/>
      </w:r>
      <w:r w:rsidRPr="00D35BC4">
        <w:rPr>
          <w:rStyle w:val="Anglescina"/>
          <w:lang w:val="en-US"/>
        </w:rPr>
        <w:tab/>
      </w:r>
    </w:p>
    <w:p w14:paraId="65AF7446" w14:textId="77777777" w:rsidR="00F57E5A" w:rsidRPr="00D35BC4" w:rsidRDefault="00F57E5A" w:rsidP="00F57E5A">
      <w:pPr>
        <w:pStyle w:val="VrsticaObrazca"/>
        <w:tabs>
          <w:tab w:val="clear" w:pos="9923"/>
          <w:tab w:val="right" w:leader="hyphen" w:pos="4820"/>
          <w:tab w:val="left" w:pos="4962"/>
          <w:tab w:val="right" w:leader="hyphen" w:pos="10205"/>
        </w:tabs>
        <w:rPr>
          <w:rFonts w:cs="Arial"/>
          <w:lang w:val="en-US"/>
        </w:rPr>
      </w:pPr>
      <w:bookmarkStart w:id="3" w:name="_Hlk510683360"/>
      <w:r w:rsidRPr="00D35BC4">
        <w:rPr>
          <w:rFonts w:cs="Arial"/>
          <w:lang w:val="en-US"/>
        </w:rPr>
        <w:t xml:space="preserve">Tel. / </w:t>
      </w:r>
      <w:r w:rsidRPr="00D35BC4">
        <w:rPr>
          <w:rStyle w:val="Anglescina"/>
          <w:lang w:val="en-US"/>
        </w:rPr>
        <w:t>Phone</w:t>
      </w:r>
      <w:r w:rsidRPr="00D35BC4">
        <w:rPr>
          <w:rFonts w:cs="Arial"/>
          <w:lang w:val="en-US"/>
        </w:rPr>
        <w:t xml:space="preserve">: </w:t>
      </w:r>
      <w:r w:rsidRPr="00D35BC4">
        <w:rPr>
          <w:rStyle w:val="Anglescina"/>
          <w:lang w:val="en-US"/>
        </w:rPr>
        <w:tab/>
      </w:r>
    </w:p>
    <w:p w14:paraId="170C8709" w14:textId="77777777" w:rsidR="00F57E5A" w:rsidRPr="00F57E5A" w:rsidRDefault="00F57E5A" w:rsidP="00F57E5A">
      <w:pPr>
        <w:pStyle w:val="VrsticaObrazca"/>
        <w:tabs>
          <w:tab w:val="clear" w:pos="9923"/>
          <w:tab w:val="right" w:leader="hyphen" w:pos="9921"/>
        </w:tabs>
        <w:rPr>
          <w:rFonts w:cs="Arial"/>
          <w:lang w:val="en-US"/>
        </w:rPr>
      </w:pPr>
      <w:r w:rsidRPr="00D35BC4">
        <w:rPr>
          <w:rFonts w:cs="Arial"/>
          <w:lang w:val="en-US"/>
        </w:rPr>
        <w:t xml:space="preserve">Naslov elektronske pošte / </w:t>
      </w:r>
      <w:r w:rsidRPr="00D35BC4">
        <w:rPr>
          <w:rStyle w:val="Anglescina"/>
          <w:lang w:val="en-US"/>
        </w:rPr>
        <w:t>E-mail Address</w:t>
      </w:r>
      <w:r w:rsidRPr="00D35BC4">
        <w:rPr>
          <w:rFonts w:cs="Arial"/>
          <w:lang w:val="en-US"/>
        </w:rPr>
        <w:t xml:space="preserve">: </w:t>
      </w:r>
      <w:r w:rsidRPr="00D35BC4">
        <w:rPr>
          <w:rFonts w:cs="Arial"/>
          <w:lang w:val="en-US"/>
        </w:rPr>
        <w:tab/>
      </w:r>
      <w:bookmarkEnd w:id="3"/>
    </w:p>
    <w:p w14:paraId="56A5236F" w14:textId="77777777" w:rsidR="00860E04" w:rsidRPr="008F195F" w:rsidRDefault="00860E04" w:rsidP="00C444D9">
      <w:pPr>
        <w:pStyle w:val="Heading2"/>
      </w:pPr>
      <w:r w:rsidRPr="008F195F">
        <w:t>Prijavitelj je individualni okoljski preveritelj</w:t>
      </w:r>
      <w:r w:rsidR="008F195F">
        <w:t xml:space="preserve"> </w:t>
      </w:r>
      <w:r w:rsidRPr="008F195F">
        <w:t>/</w:t>
      </w:r>
      <w:r w:rsidR="008F195F">
        <w:t xml:space="preserve"> </w:t>
      </w:r>
      <w:r w:rsidRPr="008F195F">
        <w:rPr>
          <w:rStyle w:val="Anglescina"/>
        </w:rPr>
        <w:t>Individual Environmental Verifier</w:t>
      </w:r>
      <w:r w:rsidR="00E62FC4">
        <w:rPr>
          <w:rStyle w:val="Anglescina"/>
        </w:rPr>
        <w:t>:</w:t>
      </w:r>
    </w:p>
    <w:p w14:paraId="184D37E3" w14:textId="77777777" w:rsidR="00FF2CCD" w:rsidRPr="00D35BC4" w:rsidRDefault="00FF2CCD" w:rsidP="00FF2CCD">
      <w:pPr>
        <w:pStyle w:val="VrsticaObrazca"/>
        <w:tabs>
          <w:tab w:val="right" w:leader="hyphen" w:pos="9923"/>
        </w:tabs>
        <w:rPr>
          <w:rFonts w:cs="Arial"/>
          <w:lang w:val="en-US"/>
        </w:rPr>
      </w:pPr>
      <w:r w:rsidRPr="00D35BC4">
        <w:rPr>
          <w:rFonts w:cs="Arial"/>
          <w:lang w:val="en-US"/>
        </w:rPr>
        <w:t xml:space="preserve">Ime in priimek / </w:t>
      </w:r>
      <w:r w:rsidRPr="00D35BC4">
        <w:rPr>
          <w:rStyle w:val="Anglescina"/>
          <w:lang w:val="en-US"/>
        </w:rPr>
        <w:t>Name and Surname</w:t>
      </w:r>
      <w:r w:rsidRPr="00D35BC4">
        <w:rPr>
          <w:rFonts w:cs="Arial"/>
          <w:lang w:val="en-US"/>
        </w:rPr>
        <w:t xml:space="preserve">: </w:t>
      </w:r>
      <w:r w:rsidRPr="00D35BC4">
        <w:rPr>
          <w:rFonts w:cs="Arial"/>
          <w:lang w:val="en-US"/>
        </w:rPr>
        <w:tab/>
      </w:r>
    </w:p>
    <w:p w14:paraId="6565BBC8" w14:textId="77777777" w:rsidR="00FF2CCD" w:rsidRPr="00D35BC4" w:rsidRDefault="00FF2CCD" w:rsidP="00FF2CCD">
      <w:pPr>
        <w:pStyle w:val="VrsticaObrazca"/>
        <w:tabs>
          <w:tab w:val="right" w:leader="hyphen" w:pos="9923"/>
        </w:tabs>
        <w:rPr>
          <w:u w:val="single"/>
          <w:lang w:val="en-US"/>
        </w:rPr>
      </w:pPr>
      <w:r w:rsidRPr="00D35BC4">
        <w:rPr>
          <w:lang w:val="en-US"/>
        </w:rPr>
        <w:lastRenderedPageBreak/>
        <w:t xml:space="preserve">Naslov / </w:t>
      </w:r>
      <w:r w:rsidRPr="00D35BC4">
        <w:rPr>
          <w:rStyle w:val="Anglescina"/>
          <w:lang w:val="en-US"/>
        </w:rPr>
        <w:t>Address</w:t>
      </w:r>
      <w:r w:rsidRPr="00D35BC4">
        <w:rPr>
          <w:lang w:val="en-US"/>
        </w:rPr>
        <w:t xml:space="preserve">: </w:t>
      </w:r>
      <w:r w:rsidRPr="00D35BC4">
        <w:rPr>
          <w:rStyle w:val="Anglescina"/>
          <w:lang w:val="en-US"/>
        </w:rPr>
        <w:tab/>
      </w:r>
      <w:r w:rsidRPr="00D35BC4">
        <w:rPr>
          <w:rStyle w:val="Anglescina"/>
          <w:lang w:val="en-US"/>
        </w:rPr>
        <w:br/>
      </w:r>
      <w:r w:rsidRPr="00D35BC4">
        <w:rPr>
          <w:rStyle w:val="Anglescina"/>
          <w:lang w:val="en-US"/>
        </w:rPr>
        <w:tab/>
      </w:r>
    </w:p>
    <w:p w14:paraId="0AE1C9F7" w14:textId="77777777" w:rsidR="00E516B5" w:rsidRPr="00460EF7" w:rsidRDefault="00E516B5" w:rsidP="00E516B5">
      <w:pPr>
        <w:pStyle w:val="VrsticaObrazca"/>
        <w:tabs>
          <w:tab w:val="clear" w:pos="9923"/>
          <w:tab w:val="right" w:leader="hyphen" w:pos="4820"/>
          <w:tab w:val="left" w:pos="4962"/>
          <w:tab w:val="right" w:leader="hyphen" w:pos="10205"/>
        </w:tabs>
        <w:rPr>
          <w:rFonts w:cs="Arial"/>
        </w:rPr>
      </w:pPr>
      <w:r>
        <w:t>Davčn</w:t>
      </w:r>
      <w:r w:rsidRPr="002D1125">
        <w:t xml:space="preserve">a številka / </w:t>
      </w:r>
      <w:r w:rsidRPr="002D1125">
        <w:rPr>
          <w:rStyle w:val="Anglescina"/>
          <w:lang w:val="sl-SI"/>
        </w:rPr>
        <w:t>VAT No.</w:t>
      </w:r>
      <w:r w:rsidRPr="002D1125">
        <w:rPr>
          <w:rFonts w:cs="Arial"/>
        </w:rPr>
        <w:t>:</w:t>
      </w:r>
      <w:r w:rsidRPr="00460EF7">
        <w:rPr>
          <w:rFonts w:cs="Arial"/>
        </w:rPr>
        <w:tab/>
      </w:r>
    </w:p>
    <w:p w14:paraId="130DC833" w14:textId="77777777" w:rsidR="00E516B5" w:rsidRPr="002C62DD" w:rsidRDefault="00E516B5" w:rsidP="00E516B5">
      <w:pPr>
        <w:pStyle w:val="VrsticaObrazca"/>
        <w:tabs>
          <w:tab w:val="clear" w:pos="9923"/>
          <w:tab w:val="right" w:leader="hyphen" w:pos="10205"/>
        </w:tabs>
        <w:rPr>
          <w:rFonts w:cs="Arial"/>
        </w:rPr>
      </w:pPr>
      <w:r w:rsidRPr="002C62DD">
        <w:t xml:space="preserve">Naslov za pošiljanje računa / </w:t>
      </w:r>
      <w:r w:rsidRPr="002C62DD">
        <w:rPr>
          <w:i/>
          <w:lang w:val="en-GB"/>
        </w:rPr>
        <w:t>Invoicing Address</w:t>
      </w:r>
      <w:r w:rsidRPr="002C62DD">
        <w:rPr>
          <w:rFonts w:cs="Arial"/>
          <w:i/>
        </w:rPr>
        <w:t>:</w:t>
      </w:r>
      <w:r w:rsidRPr="002C62DD">
        <w:t xml:space="preserve"> </w:t>
      </w:r>
      <w:r w:rsidRPr="002C62DD">
        <w:rPr>
          <w:rStyle w:val="Anglescina"/>
          <w:lang w:val="sl-SI"/>
        </w:rPr>
        <w:tab/>
      </w:r>
    </w:p>
    <w:p w14:paraId="12C5FA3D" w14:textId="77777777" w:rsidR="00E516B5" w:rsidRPr="002C62DD" w:rsidRDefault="00E516B5" w:rsidP="00E516B5">
      <w:pPr>
        <w:pStyle w:val="VrsticaObrazca"/>
        <w:tabs>
          <w:tab w:val="clear" w:pos="9923"/>
          <w:tab w:val="right" w:leader="hyphen" w:pos="6521"/>
          <w:tab w:val="left" w:pos="7797"/>
          <w:tab w:val="right" w:leader="hyphen" w:pos="10205"/>
        </w:tabs>
        <w:rPr>
          <w:rStyle w:val="Anglescina"/>
          <w:lang w:val="sl-SI"/>
        </w:rPr>
      </w:pPr>
      <w:r w:rsidRPr="002C62DD">
        <w:t xml:space="preserve">Številka TRR / </w:t>
      </w:r>
      <w:r w:rsidRPr="002C62DD">
        <w:rPr>
          <w:rStyle w:val="Anglescina"/>
        </w:rPr>
        <w:t>Account No</w:t>
      </w:r>
      <w:r w:rsidRPr="002C62DD">
        <w:t>.:</w:t>
      </w:r>
      <w:r w:rsidRPr="002C62DD">
        <w:rPr>
          <w:rFonts w:cs="Arial"/>
        </w:rPr>
        <w:t xml:space="preserve"> </w:t>
      </w:r>
      <w:bookmarkStart w:id="4" w:name="_Hlk513807119"/>
      <w:r w:rsidRPr="002C62DD">
        <w:rPr>
          <w:rStyle w:val="Anglescina"/>
          <w:lang w:val="sl-SI"/>
        </w:rPr>
        <w:tab/>
      </w:r>
      <w:bookmarkEnd w:id="4"/>
      <w:r w:rsidRPr="002C62DD">
        <w:rPr>
          <w:rStyle w:val="Anglescina"/>
          <w:lang w:val="sl-SI"/>
        </w:rPr>
        <w:t xml:space="preserve"> </w:t>
      </w:r>
    </w:p>
    <w:p w14:paraId="501DA1FE" w14:textId="77777777" w:rsidR="00E516B5" w:rsidRPr="00945CF2" w:rsidRDefault="00E516B5" w:rsidP="00E516B5">
      <w:pPr>
        <w:pStyle w:val="VrsticaObrazca"/>
        <w:tabs>
          <w:tab w:val="clear" w:pos="9923"/>
          <w:tab w:val="right" w:leader="hyphen" w:pos="10205"/>
        </w:tabs>
        <w:rPr>
          <w:rFonts w:cs="Arial"/>
        </w:rPr>
      </w:pPr>
      <w:r w:rsidRPr="00945CF2">
        <w:rPr>
          <w:rFonts w:cs="Arial"/>
        </w:rPr>
        <w:t xml:space="preserve">Odprt pri banki / </w:t>
      </w:r>
      <w:r w:rsidRPr="00945CF2">
        <w:rPr>
          <w:rFonts w:cs="Arial"/>
          <w:i/>
          <w:lang w:val="en-GB"/>
        </w:rPr>
        <w:t>Opened at (Bank)</w:t>
      </w:r>
      <w:r w:rsidRPr="00945CF2">
        <w:rPr>
          <w:rFonts w:cs="Arial"/>
          <w:i/>
        </w:rPr>
        <w:t>:</w:t>
      </w:r>
      <w:r w:rsidRPr="00945CF2">
        <w:rPr>
          <w:rStyle w:val="Anglescina"/>
          <w:lang w:val="sl-SI"/>
        </w:rPr>
        <w:tab/>
      </w:r>
    </w:p>
    <w:p w14:paraId="1BDC7115" w14:textId="77777777" w:rsidR="00C444D9" w:rsidRDefault="00C444D9" w:rsidP="00C444D9">
      <w:pPr>
        <w:pStyle w:val="VrsticaObrazca"/>
        <w:tabs>
          <w:tab w:val="right" w:pos="4820"/>
          <w:tab w:val="left" w:pos="4962"/>
        </w:tabs>
        <w:rPr>
          <w:rFonts w:cs="Arial"/>
        </w:rPr>
      </w:pPr>
      <w:r>
        <w:rPr>
          <w:rFonts w:cs="Arial"/>
        </w:rPr>
        <w:t xml:space="preserve">Tel. / </w:t>
      </w:r>
      <w:r>
        <w:rPr>
          <w:rStyle w:val="Anglescina"/>
        </w:rPr>
        <w:t>Phone</w:t>
      </w:r>
      <w:r>
        <w:rPr>
          <w:rFonts w:cs="Arial"/>
        </w:rPr>
        <w:t xml:space="preserve">: </w:t>
      </w:r>
      <w:r w:rsidR="00E516B5" w:rsidRPr="00E516B5">
        <w:rPr>
          <w:rStyle w:val="TekstObrazca"/>
          <w:rFonts w:cs="Arial"/>
        </w:rPr>
        <w:tab/>
      </w:r>
      <w:r>
        <w:rPr>
          <w:rStyle w:val="TekstObrazca"/>
          <w:rFonts w:cs="Arial"/>
        </w:rPr>
        <w:fldChar w:fldCharType="begin">
          <w:ffData>
            <w:name w:val=""/>
            <w:enabled/>
            <w:calcOnExit w:val="0"/>
            <w:textInput>
              <w:default w:val=" "/>
            </w:textInput>
          </w:ffData>
        </w:fldChar>
      </w:r>
      <w:r>
        <w:rPr>
          <w:rStyle w:val="TekstObrazca"/>
          <w:rFonts w:cs="Arial"/>
        </w:rPr>
        <w:instrText xml:space="preserve"> FORMTEXT </w:instrText>
      </w:r>
      <w:r>
        <w:rPr>
          <w:rFonts w:cs="Arial"/>
          <w:u w:val="single"/>
        </w:rPr>
      </w:r>
      <w:r>
        <w:rPr>
          <w:rStyle w:val="TekstObrazca"/>
          <w:rFonts w:cs="Arial"/>
        </w:rPr>
        <w:fldChar w:fldCharType="separate"/>
      </w:r>
      <w:r>
        <w:rPr>
          <w:rStyle w:val="TekstObrazca"/>
          <w:rFonts w:cs="Arial"/>
          <w:noProof/>
        </w:rPr>
        <w:tab/>
      </w:r>
      <w:r>
        <w:rPr>
          <w:rStyle w:val="TekstObrazca"/>
          <w:rFonts w:cs="Arial"/>
        </w:rPr>
        <w:fldChar w:fldCharType="end"/>
      </w:r>
    </w:p>
    <w:p w14:paraId="72EAE401" w14:textId="77777777" w:rsidR="00FF2CCD" w:rsidRPr="00F57E5A" w:rsidRDefault="00FF2CCD" w:rsidP="00FF2CCD">
      <w:pPr>
        <w:pStyle w:val="VrsticaObrazca"/>
        <w:tabs>
          <w:tab w:val="clear" w:pos="9923"/>
          <w:tab w:val="right" w:leader="hyphen" w:pos="9921"/>
        </w:tabs>
        <w:rPr>
          <w:rFonts w:cs="Arial"/>
          <w:lang w:val="en-US"/>
        </w:rPr>
      </w:pPr>
      <w:r w:rsidRPr="00D35BC4">
        <w:rPr>
          <w:rFonts w:cs="Arial"/>
          <w:lang w:val="en-US"/>
        </w:rPr>
        <w:t xml:space="preserve">Naslov elektronske pošte / </w:t>
      </w:r>
      <w:r w:rsidRPr="00D35BC4">
        <w:rPr>
          <w:rStyle w:val="Anglescina"/>
          <w:lang w:val="en-US"/>
        </w:rPr>
        <w:t>E-mail Address</w:t>
      </w:r>
      <w:r w:rsidRPr="00D35BC4">
        <w:rPr>
          <w:rFonts w:cs="Arial"/>
          <w:lang w:val="en-US"/>
        </w:rPr>
        <w:t xml:space="preserve">: </w:t>
      </w:r>
      <w:r w:rsidRPr="00D35BC4">
        <w:rPr>
          <w:rFonts w:cs="Arial"/>
          <w:lang w:val="en-US"/>
        </w:rPr>
        <w:tab/>
      </w:r>
    </w:p>
    <w:p w14:paraId="3839EF1A" w14:textId="77777777" w:rsidR="00FF2CCD" w:rsidRDefault="00FF2CCD" w:rsidP="00381F81">
      <w:pPr>
        <w:pStyle w:val="BodyText"/>
        <w:spacing w:before="0"/>
      </w:pPr>
    </w:p>
    <w:p w14:paraId="21969249" w14:textId="77777777" w:rsidR="008F16EA" w:rsidRPr="00C74973" w:rsidRDefault="008F16EA" w:rsidP="008F16EA">
      <w:pPr>
        <w:pStyle w:val="Heading1"/>
      </w:pPr>
      <w:r>
        <w:t>SPLOŠNI POGOJI</w:t>
      </w:r>
      <w:r w:rsidRPr="00C74973">
        <w:t xml:space="preserve"> / </w:t>
      </w:r>
      <w:r>
        <w:rPr>
          <w:rStyle w:val="Anglescina"/>
        </w:rPr>
        <w:t>General conditions</w:t>
      </w:r>
    </w:p>
    <w:p w14:paraId="2876CC31" w14:textId="77777777" w:rsidR="00860E04" w:rsidRDefault="00860E04" w:rsidP="008F195F">
      <w:pPr>
        <w:pStyle w:val="BodyText"/>
      </w:pPr>
      <w:r>
        <w:t xml:space="preserve">Prijavitelj mora Slovenski akreditaciji najmanj </w:t>
      </w:r>
      <w:r w:rsidR="00515432">
        <w:t>4 tedne</w:t>
      </w:r>
      <w:r>
        <w:t xml:space="preserve"> pred vsakim izvajanjem dejavnosti preverjanja posredovati najmanj:</w:t>
      </w:r>
    </w:p>
    <w:p w14:paraId="70844D30" w14:textId="77777777" w:rsidR="00860E04" w:rsidRDefault="00860E04" w:rsidP="008F195F">
      <w:pPr>
        <w:pStyle w:val="NavadenAlineje"/>
      </w:pPr>
      <w:r>
        <w:t>natančne podatke o akreditaciji</w:t>
      </w:r>
      <w:r w:rsidR="002B09E5">
        <w:t>/licenci</w:t>
      </w:r>
      <w:r>
        <w:t xml:space="preserve"> okoljskega preveritelja (akreditacijska služba</w:t>
      </w:r>
      <w:r w:rsidR="002B09E5">
        <w:t>/organ za licenciranje</w:t>
      </w:r>
      <w:r>
        <w:t>, datum akreditacije</w:t>
      </w:r>
      <w:r w:rsidR="002B09E5">
        <w:t>/licence</w:t>
      </w:r>
      <w:r>
        <w:t>, obseg akreditacije</w:t>
      </w:r>
      <w:r w:rsidR="002B09E5">
        <w:t>/licence</w:t>
      </w:r>
      <w:r w:rsidR="00515432">
        <w:t>, veljavnost akreditacije/licence</w:t>
      </w:r>
      <w:r>
        <w:t>)</w:t>
      </w:r>
      <w:r w:rsidR="00CF3136">
        <w:t>;</w:t>
      </w:r>
    </w:p>
    <w:p w14:paraId="1E921F07" w14:textId="77777777" w:rsidR="00860E04" w:rsidRDefault="00860E04" w:rsidP="008F195F">
      <w:pPr>
        <w:pStyle w:val="NavadenAlineje"/>
      </w:pPr>
      <w:r>
        <w:t>podatke o posameznih članih pre</w:t>
      </w:r>
      <w:r w:rsidR="00A2173E">
        <w:t>sojevalske</w:t>
      </w:r>
      <w:r>
        <w:t xml:space="preserve"> skupine (usposobljenost, šolanje in izkušnje na tehničnem področju in na področju okoljskih preverjanj)</w:t>
      </w:r>
      <w:r w:rsidR="00CF3136">
        <w:t>;</w:t>
      </w:r>
    </w:p>
    <w:p w14:paraId="66BD1B4B" w14:textId="77777777" w:rsidR="00860E04" w:rsidRDefault="00E62FC4" w:rsidP="008F195F">
      <w:pPr>
        <w:pStyle w:val="NavadenAlineje"/>
      </w:pPr>
      <w:r>
        <w:t>ukrepe</w:t>
      </w:r>
      <w:r w:rsidR="00860E04">
        <w:t xml:space="preserve"> za doseganje poznavanja slovenske zakonodaje</w:t>
      </w:r>
      <w:r w:rsidR="00CF3136">
        <w:t>;</w:t>
      </w:r>
    </w:p>
    <w:p w14:paraId="7FCCFE95" w14:textId="77777777" w:rsidR="00860E04" w:rsidRDefault="00E62FC4" w:rsidP="008F195F">
      <w:pPr>
        <w:pStyle w:val="NavadenAlineje"/>
      </w:pPr>
      <w:r>
        <w:t>podatke</w:t>
      </w:r>
      <w:r w:rsidR="00860E04">
        <w:t xml:space="preserve"> o okoljskem preverjanju (čas in kraj okoljske preveritve, podatki o podjetju in kontaktni osebi, področje preverjanja)</w:t>
      </w:r>
      <w:r w:rsidR="00CF3136">
        <w:t>;</w:t>
      </w:r>
    </w:p>
    <w:p w14:paraId="764FA15F" w14:textId="77777777" w:rsidR="00860E04" w:rsidRDefault="00860E04" w:rsidP="008F195F">
      <w:pPr>
        <w:pStyle w:val="NavadenAlineje"/>
      </w:pPr>
      <w:r>
        <w:t>predviden način komu</w:t>
      </w:r>
      <w:r w:rsidR="00E62FC4">
        <w:t>niciranja z osebjem preverjanca</w:t>
      </w:r>
      <w:r w:rsidR="00CF3136">
        <w:t>;</w:t>
      </w:r>
    </w:p>
    <w:p w14:paraId="67EEB478" w14:textId="77777777" w:rsidR="00860E04" w:rsidRDefault="00860E04" w:rsidP="008F195F">
      <w:pPr>
        <w:pStyle w:val="NavadenAlineje"/>
      </w:pPr>
      <w:r>
        <w:t>podatke o izpolnj</w:t>
      </w:r>
      <w:smartTag w:uri="urn:schemas-microsoft-com:office:smarttags" w:element="PersonName">
        <w:r>
          <w:t>eva</w:t>
        </w:r>
      </w:smartTag>
      <w:r>
        <w:t>nju zahtev ISO 14001 (poročilo s certifikacijske presoje)</w:t>
      </w:r>
      <w:r w:rsidR="00CF3136">
        <w:t>;</w:t>
      </w:r>
    </w:p>
    <w:p w14:paraId="4B8E3C48" w14:textId="77777777" w:rsidR="00860E04" w:rsidRDefault="00860E04" w:rsidP="008F195F">
      <w:pPr>
        <w:pStyle w:val="NavadenAlineje"/>
      </w:pPr>
      <w:r>
        <w:t>program preveritve</w:t>
      </w:r>
      <w:r w:rsidR="00CF3136">
        <w:t>.</w:t>
      </w:r>
    </w:p>
    <w:p w14:paraId="2AAB6415" w14:textId="77777777" w:rsidR="008F195F" w:rsidRDefault="00860E04" w:rsidP="008F195F">
      <w:pPr>
        <w:pStyle w:val="BodyText"/>
      </w:pPr>
      <w:r w:rsidRPr="008F195F">
        <w:t>Slovenska akreditacija bo na osnovi poslanega odločila o načinu nadzora nad okoljskim preveriteljem iz države članice ES in ga o vseh podrobnostih obvestila.</w:t>
      </w:r>
    </w:p>
    <w:p w14:paraId="0C2B4FE0" w14:textId="77777777" w:rsidR="00860E04" w:rsidRPr="008F195F" w:rsidRDefault="00C444D9" w:rsidP="008F195F">
      <w:pPr>
        <w:pStyle w:val="VrsticaObrazca"/>
        <w:rPr>
          <w:u w:val="single"/>
        </w:rPr>
      </w:pPr>
      <w:r w:rsidRPr="00FF2CCD">
        <w:rPr>
          <w:u w:val="single"/>
        </w:rPr>
        <w:fldChar w:fldCharType="begin">
          <w:ffData>
            <w:name w:val=""/>
            <w:enabled/>
            <w:calcOnExit w:val="0"/>
            <w:textInput>
              <w:default w:val=" "/>
            </w:textInput>
          </w:ffData>
        </w:fldChar>
      </w:r>
      <w:r w:rsidRPr="00FF2CCD">
        <w:rPr>
          <w:u w:val="single"/>
        </w:rPr>
        <w:instrText xml:space="preserve"> FORMTEXT </w:instrText>
      </w:r>
      <w:r w:rsidR="00FB0B9E" w:rsidRPr="00FF2CCD">
        <w:rPr>
          <w:u w:val="single"/>
        </w:rPr>
      </w:r>
      <w:r w:rsidRPr="00FF2CCD">
        <w:rPr>
          <w:u w:val="single"/>
        </w:rPr>
        <w:fldChar w:fldCharType="separate"/>
      </w:r>
      <w:r w:rsidRPr="00FF2CCD">
        <w:rPr>
          <w:noProof/>
          <w:u w:val="single"/>
        </w:rPr>
        <w:tab/>
      </w:r>
      <w:r w:rsidRPr="00FF2CCD">
        <w:rPr>
          <w:u w:val="single"/>
        </w:rPr>
        <w:fldChar w:fldCharType="end"/>
      </w:r>
    </w:p>
    <w:p w14:paraId="74A3FA78" w14:textId="77777777" w:rsidR="00860E04" w:rsidRPr="008F195F" w:rsidRDefault="00860E04" w:rsidP="008F195F">
      <w:pPr>
        <w:pStyle w:val="BodyText"/>
        <w:rPr>
          <w:rStyle w:val="Anglescina"/>
        </w:rPr>
      </w:pPr>
      <w:r w:rsidRPr="008F195F">
        <w:rPr>
          <w:rStyle w:val="Anglescina"/>
        </w:rPr>
        <w:t>The applicant shall provide to Slovenian Accreditation at least four weeks in advance of each verification activity:</w:t>
      </w:r>
    </w:p>
    <w:p w14:paraId="51CCD357" w14:textId="77777777" w:rsidR="00860E04" w:rsidRPr="008F195F" w:rsidRDefault="00860E04" w:rsidP="008F195F">
      <w:pPr>
        <w:pStyle w:val="NavadenAlineje"/>
        <w:rPr>
          <w:rStyle w:val="Anglescina"/>
        </w:rPr>
      </w:pPr>
      <w:r w:rsidRPr="008F195F">
        <w:rPr>
          <w:rStyle w:val="Anglescina"/>
        </w:rPr>
        <w:t>the EMAS verifier's details (</w:t>
      </w:r>
      <w:r w:rsidR="00515432">
        <w:rPr>
          <w:rStyle w:val="Anglescina"/>
        </w:rPr>
        <w:t>A</w:t>
      </w:r>
      <w:r w:rsidRPr="008F195F">
        <w:rPr>
          <w:rStyle w:val="Anglescina"/>
        </w:rPr>
        <w:t>ccreditation body</w:t>
      </w:r>
      <w:r w:rsidR="002B09E5">
        <w:rPr>
          <w:rStyle w:val="Anglescina"/>
        </w:rPr>
        <w:t>/Licensing Body</w:t>
      </w:r>
      <w:r w:rsidRPr="008F195F">
        <w:rPr>
          <w:rStyle w:val="Anglescina"/>
        </w:rPr>
        <w:t>, date of accreditation</w:t>
      </w:r>
      <w:r w:rsidR="002B09E5">
        <w:rPr>
          <w:rStyle w:val="Anglescina"/>
        </w:rPr>
        <w:t>/</w:t>
      </w:r>
      <w:r w:rsidR="00515432">
        <w:rPr>
          <w:rStyle w:val="Anglescina"/>
        </w:rPr>
        <w:t>l</w:t>
      </w:r>
      <w:r w:rsidR="002B09E5">
        <w:rPr>
          <w:rStyle w:val="Anglescina"/>
        </w:rPr>
        <w:t>icence</w:t>
      </w:r>
      <w:r w:rsidRPr="008F195F">
        <w:rPr>
          <w:rStyle w:val="Anglescina"/>
        </w:rPr>
        <w:t>, scope of accreditation</w:t>
      </w:r>
      <w:r w:rsidR="002B09E5">
        <w:rPr>
          <w:rStyle w:val="Anglescina"/>
        </w:rPr>
        <w:t>/scope of the licence</w:t>
      </w:r>
      <w:r w:rsidR="00515432">
        <w:rPr>
          <w:rStyle w:val="Anglescina"/>
        </w:rPr>
        <w:t>, validity of accreditation/licence</w:t>
      </w:r>
      <w:r w:rsidRPr="008F195F">
        <w:rPr>
          <w:rStyle w:val="Anglescina"/>
        </w:rPr>
        <w:t>);</w:t>
      </w:r>
    </w:p>
    <w:p w14:paraId="39D49349" w14:textId="77777777" w:rsidR="00860E04" w:rsidRPr="008F195F" w:rsidRDefault="00860E04" w:rsidP="008F195F">
      <w:pPr>
        <w:pStyle w:val="NavadenAlineje"/>
        <w:rPr>
          <w:rStyle w:val="Anglescina"/>
        </w:rPr>
      </w:pPr>
      <w:r w:rsidRPr="008F195F">
        <w:rPr>
          <w:rStyle w:val="Anglescina"/>
        </w:rPr>
        <w:t>team composition and its competences (education and experience in technical field as well as in the field of environmental verification);</w:t>
      </w:r>
    </w:p>
    <w:p w14:paraId="2B2339D4" w14:textId="77777777" w:rsidR="00860E04" w:rsidRPr="008F195F" w:rsidRDefault="00860E04" w:rsidP="008F195F">
      <w:pPr>
        <w:pStyle w:val="NavadenAlineje"/>
        <w:rPr>
          <w:rStyle w:val="Anglescina"/>
        </w:rPr>
      </w:pPr>
      <w:r w:rsidRPr="008F195F">
        <w:rPr>
          <w:rStyle w:val="Anglescina"/>
        </w:rPr>
        <w:t>measures taken to deal with knowledge of the Slovenian legislation;</w:t>
      </w:r>
    </w:p>
    <w:p w14:paraId="016E397C" w14:textId="77777777" w:rsidR="00860E04" w:rsidRPr="008F195F" w:rsidRDefault="00860E04" w:rsidP="008F195F">
      <w:pPr>
        <w:pStyle w:val="NavadenAlineje"/>
        <w:rPr>
          <w:rStyle w:val="Anglescina"/>
        </w:rPr>
      </w:pPr>
      <w:r w:rsidRPr="008F195F">
        <w:rPr>
          <w:rStyle w:val="Anglescina"/>
        </w:rPr>
        <w:t>when and where the verification will occur (address and contact details of the organisation, field of verification, date and location of verification);</w:t>
      </w:r>
    </w:p>
    <w:p w14:paraId="7C9FF7C0" w14:textId="77777777" w:rsidR="00860E04" w:rsidRPr="008F195F" w:rsidRDefault="00860E04" w:rsidP="008F195F">
      <w:pPr>
        <w:pStyle w:val="NavadenAlineje"/>
        <w:rPr>
          <w:rStyle w:val="Anglescina"/>
        </w:rPr>
      </w:pPr>
      <w:r w:rsidRPr="008F195F">
        <w:rPr>
          <w:rStyle w:val="Anglescina"/>
        </w:rPr>
        <w:t>the way of communication with the organisation's staff being verified</w:t>
      </w:r>
    </w:p>
    <w:p w14:paraId="1FF07950" w14:textId="77777777" w:rsidR="00860E04" w:rsidRPr="008F195F" w:rsidRDefault="00860E04" w:rsidP="008F195F">
      <w:pPr>
        <w:pStyle w:val="NavadenAlineje"/>
        <w:rPr>
          <w:rStyle w:val="Anglescina"/>
        </w:rPr>
      </w:pPr>
      <w:r w:rsidRPr="008F195F">
        <w:rPr>
          <w:rStyle w:val="Anglescina"/>
        </w:rPr>
        <w:t>details on the EMS of the site (can be in the form of a certification report)</w:t>
      </w:r>
    </w:p>
    <w:p w14:paraId="676ABB1E" w14:textId="77777777" w:rsidR="00860E04" w:rsidRPr="008F195F" w:rsidRDefault="00860E04" w:rsidP="008F195F">
      <w:pPr>
        <w:pStyle w:val="NavadenAlineje"/>
        <w:rPr>
          <w:i/>
          <w:lang w:val="en-GB"/>
        </w:rPr>
      </w:pPr>
      <w:r w:rsidRPr="008F195F">
        <w:rPr>
          <w:rStyle w:val="Anglescina"/>
        </w:rPr>
        <w:t xml:space="preserve">the verification </w:t>
      </w:r>
      <w:proofErr w:type="gramStart"/>
      <w:r w:rsidR="008F16EA" w:rsidRPr="008F195F">
        <w:rPr>
          <w:rStyle w:val="Anglescina"/>
        </w:rPr>
        <w:t>program</w:t>
      </w:r>
      <w:r w:rsidR="008F16EA">
        <w:rPr>
          <w:rStyle w:val="Anglescina"/>
        </w:rPr>
        <w:t>me</w:t>
      </w:r>
      <w:proofErr w:type="gramEnd"/>
      <w:r w:rsidRPr="008F195F">
        <w:rPr>
          <w:rStyle w:val="Anglescina"/>
        </w:rPr>
        <w:t>.</w:t>
      </w:r>
    </w:p>
    <w:p w14:paraId="04994B90" w14:textId="77777777" w:rsidR="00860E04" w:rsidRPr="008F195F" w:rsidRDefault="00860E04" w:rsidP="008F195F">
      <w:pPr>
        <w:pStyle w:val="BodyText"/>
        <w:rPr>
          <w:rStyle w:val="Anglescina"/>
        </w:rPr>
      </w:pPr>
      <w:proofErr w:type="gramStart"/>
      <w:r w:rsidRPr="008F195F">
        <w:rPr>
          <w:rStyle w:val="Anglescina"/>
        </w:rPr>
        <w:t>On the basis of</w:t>
      </w:r>
      <w:proofErr w:type="gramEnd"/>
      <w:r w:rsidRPr="008F195F">
        <w:rPr>
          <w:rStyle w:val="Anglescina"/>
        </w:rPr>
        <w:t xml:space="preserve"> the details provided, Slovenian Accreditation will decide on the method of supervision of the environmental verifier form an EC Member State and shall notify him or her of all the details.</w:t>
      </w:r>
    </w:p>
    <w:p w14:paraId="07F488BD" w14:textId="77777777" w:rsidR="008F16EA" w:rsidRPr="006636CA" w:rsidRDefault="008F16EA" w:rsidP="008F16EA">
      <w:pPr>
        <w:pStyle w:val="Heading1"/>
        <w:numPr>
          <w:ilvl w:val="0"/>
          <w:numId w:val="0"/>
        </w:numPr>
        <w:spacing w:before="0" w:after="200"/>
        <w:ind w:left="567" w:hanging="567"/>
        <w:rPr>
          <w:lang w:val="en-US"/>
        </w:rPr>
      </w:pPr>
      <w:r w:rsidRPr="006636CA">
        <w:rPr>
          <w:szCs w:val="22"/>
          <w:lang w:val="en-US"/>
        </w:rPr>
        <w:lastRenderedPageBreak/>
        <w:t xml:space="preserve">IZJAVA / </w:t>
      </w:r>
      <w:r w:rsidRPr="006636CA">
        <w:rPr>
          <w:i/>
          <w:szCs w:val="22"/>
          <w:lang w:val="en-US"/>
        </w:rPr>
        <w:t>STATEMENT</w:t>
      </w:r>
    </w:p>
    <w:p w14:paraId="4B2E81B1" w14:textId="77777777" w:rsidR="00A90648" w:rsidRPr="00381F81" w:rsidRDefault="00A90648" w:rsidP="00A90648">
      <w:pPr>
        <w:pStyle w:val="VrsticaObrazca"/>
        <w:spacing w:after="0"/>
        <w:rPr>
          <w:rStyle w:val="Anglescina"/>
          <w:b/>
          <w:i w:val="0"/>
          <w:lang w:val="sl-SI"/>
        </w:rPr>
      </w:pPr>
      <w:r w:rsidRPr="00381F81">
        <w:rPr>
          <w:rStyle w:val="Anglescina"/>
          <w:b/>
          <w:i w:val="0"/>
          <w:lang w:val="sl-SI"/>
        </w:rPr>
        <w:t xml:space="preserve">Izjavljamo, da smo seznanjeni z naslednjimi pogoji za izvedbo postopka nadzora nad okoljskim preveriteljem, vezanimi na informacije in dostop do osebnih podatkov, in jih sprejemamo / </w:t>
      </w:r>
      <w:r w:rsidRPr="00381F81">
        <w:rPr>
          <w:rStyle w:val="Anglescina"/>
          <w:b/>
        </w:rPr>
        <w:t>We in addition hereby declare that we are aware of and accepting the following conditions for the supervision of environmental verifier regarding information and access to personal data:</w:t>
      </w:r>
    </w:p>
    <w:p w14:paraId="523244A2" w14:textId="77777777" w:rsidR="00A90648" w:rsidRPr="00381F81" w:rsidRDefault="00A90648" w:rsidP="00A90648">
      <w:pPr>
        <w:pStyle w:val="NavadenAlineje"/>
        <w:numPr>
          <w:ilvl w:val="0"/>
          <w:numId w:val="0"/>
        </w:numPr>
        <w:tabs>
          <w:tab w:val="clear" w:pos="284"/>
        </w:tabs>
        <w:jc w:val="both"/>
        <w:rPr>
          <w:i/>
          <w:iCs/>
          <w:sz w:val="20"/>
          <w:szCs w:val="22"/>
        </w:rPr>
      </w:pPr>
      <w:r w:rsidRPr="00381F81">
        <w:rPr>
          <w:sz w:val="20"/>
        </w:rPr>
        <w:t xml:space="preserve">Posredovanje vseh v tem obrazcu navedenih podatkov je obvezno za uspešno izvajanje nadzornih postopkov. </w:t>
      </w:r>
      <w:r w:rsidRPr="00381F81">
        <w:rPr>
          <w:sz w:val="20"/>
          <w:szCs w:val="16"/>
        </w:rPr>
        <w:t xml:space="preserve">Osebni podatki se obdelujejo za namen nadzora okoljskega preveritelja iz države članice EU, ko izvaja aktivnosti preverjanja v Sloveniji. Upravljavec osebnih podatkov je javni zavod Slovenska akreditacija (v nadaljevanju tega besedila SA). Pooblaščena oseba za varstvo osebnih podatkov SA je dr. Boštjan Godec, direktor SA, Šmartinska 152, Ljubljana, 01 54 73 260, bostjan.godec@slo-akreditacija.si. SA lahko posreduje osebne podatke tretjim osebam, ki imajo v skladu z veljavno zakonodajo za pridobivanje, obdelavo, posredovanje ali hranjenje osebnih podatkov podlago v veljavni zakonodaji, osebni privolitvi posameznika ali pogodbenem razmerju. Osebni podatki se lahko hranijo do preklica privoljenja posameznika oz. še 12 let po prekinitvi postopka. Spodaj podpisana odgovorna oseba ima v zvezi z obdelovanjem osebnih podatkov pravico do dostopa do podatkov, pravico do popravka, pravico do izbrisa (»pravico do pozabe«), pravico do omejitve obdelave, pravico do prenosljivosti podatkov, pravico do ugovora in pravico do vložitve pritožbe v zvezi z obdelovanjem osebnih podatkov. Pisno oz. elektronsko zahtevo za uveljavitev omenjenih pravic nam prosim posredujte na sedež podjetja oz. na elektronski naslov info@slo-akreditacija.si. </w:t>
      </w:r>
      <w:r w:rsidRPr="00381F81">
        <w:rPr>
          <w:sz w:val="20"/>
        </w:rPr>
        <w:t xml:space="preserve">/ </w:t>
      </w:r>
      <w:r w:rsidRPr="00381F81">
        <w:rPr>
          <w:rStyle w:val="Anglescina"/>
          <w:sz w:val="20"/>
        </w:rPr>
        <w:t xml:space="preserve">Provision of all the data indicated in this form is a prerequisite for successful implementation of the supervision process. Personal data will be processed for the purpose of supervision of environmental verifier from other member state performing verification and validation activities in Slovenia. Public institute Slovenian Accreditation (hereinafter called "SA") is the administrator of personal data. </w:t>
      </w:r>
      <w:r w:rsidRPr="00381F81">
        <w:rPr>
          <w:i/>
          <w:sz w:val="20"/>
          <w:szCs w:val="16"/>
        </w:rPr>
        <w:t xml:space="preserve">Dr. Boštjan Godec, SA </w:t>
      </w:r>
      <w:r w:rsidRPr="00381F81">
        <w:rPr>
          <w:i/>
          <w:sz w:val="20"/>
          <w:szCs w:val="16"/>
          <w:lang w:val="en-GB"/>
        </w:rPr>
        <w:t xml:space="preserve">Director, Šmartinska 152, SI-1000 Ljubljana, +386 1 54 73 260, </w:t>
      </w:r>
      <w:hyperlink r:id="rId9" w:history="1">
        <w:r w:rsidRPr="00381F81">
          <w:rPr>
            <w:rStyle w:val="Hyperlink"/>
            <w:i/>
            <w:color w:val="auto"/>
            <w:sz w:val="20"/>
            <w:u w:val="none"/>
            <w:lang w:val="en-GB"/>
          </w:rPr>
          <w:t>bostjan.godec@slo-akreditacija.si</w:t>
        </w:r>
      </w:hyperlink>
      <w:r w:rsidRPr="00381F81">
        <w:rPr>
          <w:i/>
          <w:sz w:val="20"/>
          <w:szCs w:val="16"/>
          <w:lang w:val="en-GB"/>
        </w:rPr>
        <w:t>, is the person responsible for safeguarding personal data</w:t>
      </w:r>
      <w:r w:rsidRPr="00381F81">
        <w:rPr>
          <w:i/>
          <w:sz w:val="20"/>
          <w:szCs w:val="16"/>
        </w:rPr>
        <w:t xml:space="preserve">. SA </w:t>
      </w:r>
      <w:r w:rsidRPr="00381F81">
        <w:rPr>
          <w:i/>
          <w:sz w:val="20"/>
          <w:szCs w:val="16"/>
          <w:lang w:val="en-GB"/>
        </w:rPr>
        <w:t>may communicate personal data to third persons who, based on the applicable law, through personal permission by individual or through contractual relationship, hold the right to acquire, process, communicate or keep personal data. Personal data may be kept until revocation of the individual permission, or for another 12 years after the termination of the procedure. The undersigned responsible person shall have the right of access to the data, the right to correct, the right to erase ("right to forget"), the right to restrict processing, the right to transfer data, the right to object and the right to lodge a complaint in relation with processing of personal data. In order to exercise the above-mentioned rights, send us your written or electronic request to the head office of the company or to the e-mail address info@slo-akreditacija.si.</w:t>
      </w:r>
    </w:p>
    <w:p w14:paraId="6D7FD2D1" w14:textId="77777777" w:rsidR="00A90648" w:rsidRDefault="00A90648" w:rsidP="00A90648">
      <w:pPr>
        <w:pStyle w:val="BodyText"/>
      </w:pPr>
    </w:p>
    <w:p w14:paraId="5BC77F34" w14:textId="77777777" w:rsidR="004E504A" w:rsidRDefault="004E504A" w:rsidP="00A90648">
      <w:pPr>
        <w:pStyle w:val="BodyText"/>
      </w:pPr>
    </w:p>
    <w:p w14:paraId="0F67E1A8" w14:textId="77777777" w:rsidR="004E504A" w:rsidRDefault="004E504A" w:rsidP="00A90648">
      <w:pPr>
        <w:pStyle w:val="BodyText"/>
      </w:pPr>
    </w:p>
    <w:tbl>
      <w:tblPr>
        <w:tblW w:w="9923" w:type="dxa"/>
        <w:jc w:val="center"/>
        <w:tblCellMar>
          <w:left w:w="70" w:type="dxa"/>
          <w:right w:w="70" w:type="dxa"/>
        </w:tblCellMar>
        <w:tblLook w:val="0000" w:firstRow="0" w:lastRow="0" w:firstColumn="0" w:lastColumn="0" w:noHBand="0" w:noVBand="0"/>
      </w:tblPr>
      <w:tblGrid>
        <w:gridCol w:w="4026"/>
        <w:gridCol w:w="1362"/>
        <w:gridCol w:w="4535"/>
      </w:tblGrid>
      <w:tr w:rsidR="004E504A" w:rsidRPr="006636CA" w14:paraId="47ADB10A" w14:textId="77777777" w:rsidTr="00C72B0B">
        <w:trPr>
          <w:cantSplit/>
          <w:jc w:val="center"/>
        </w:trPr>
        <w:tc>
          <w:tcPr>
            <w:tcW w:w="4026" w:type="dxa"/>
            <w:tcBorders>
              <w:bottom w:val="single" w:sz="4" w:space="0" w:color="auto"/>
            </w:tcBorders>
          </w:tcPr>
          <w:p w14:paraId="1F48B5DC" w14:textId="77777777" w:rsidR="004E504A" w:rsidRPr="006636CA" w:rsidRDefault="004E504A" w:rsidP="00C72B0B">
            <w:pPr>
              <w:spacing w:before="120" w:line="288" w:lineRule="auto"/>
              <w:jc w:val="center"/>
              <w:rPr>
                <w:rFonts w:cs="Arial"/>
                <w:bCs/>
                <w:iCs/>
                <w:lang w:val="en-US"/>
              </w:rPr>
            </w:pPr>
            <w:r w:rsidRPr="006636CA">
              <w:rPr>
                <w:rFonts w:cs="Arial"/>
                <w:bCs/>
                <w:iCs/>
                <w:lang w:val="en-US"/>
              </w:rPr>
              <w:t xml:space="preserve">, </w:t>
            </w:r>
          </w:p>
        </w:tc>
        <w:tc>
          <w:tcPr>
            <w:tcW w:w="1362" w:type="dxa"/>
          </w:tcPr>
          <w:p w14:paraId="43758BDE" w14:textId="77777777" w:rsidR="004E504A" w:rsidRPr="006636CA" w:rsidRDefault="004E504A" w:rsidP="00C72B0B">
            <w:pPr>
              <w:spacing w:before="120" w:line="288" w:lineRule="auto"/>
              <w:jc w:val="center"/>
              <w:rPr>
                <w:rFonts w:cs="Arial"/>
                <w:bCs/>
                <w:iCs/>
                <w:lang w:val="en-US"/>
              </w:rPr>
            </w:pPr>
          </w:p>
        </w:tc>
        <w:tc>
          <w:tcPr>
            <w:tcW w:w="4535" w:type="dxa"/>
            <w:tcBorders>
              <w:bottom w:val="single" w:sz="4" w:space="0" w:color="auto"/>
            </w:tcBorders>
          </w:tcPr>
          <w:p w14:paraId="0F83A06A" w14:textId="77777777" w:rsidR="004E504A" w:rsidRPr="006636CA" w:rsidRDefault="004E504A" w:rsidP="00C72B0B">
            <w:pPr>
              <w:spacing w:before="120" w:line="288" w:lineRule="auto"/>
              <w:jc w:val="center"/>
              <w:rPr>
                <w:rFonts w:cs="Arial"/>
                <w:bCs/>
                <w:iCs/>
                <w:lang w:val="en-US"/>
              </w:rPr>
            </w:pPr>
          </w:p>
        </w:tc>
      </w:tr>
      <w:tr w:rsidR="004E504A" w:rsidRPr="006636CA" w14:paraId="738553DC" w14:textId="77777777" w:rsidTr="00C72B0B">
        <w:trPr>
          <w:cantSplit/>
          <w:jc w:val="center"/>
        </w:trPr>
        <w:tc>
          <w:tcPr>
            <w:tcW w:w="4026" w:type="dxa"/>
            <w:tcBorders>
              <w:top w:val="single" w:sz="4" w:space="0" w:color="auto"/>
            </w:tcBorders>
          </w:tcPr>
          <w:p w14:paraId="6D6D9EC0" w14:textId="77777777" w:rsidR="004E504A" w:rsidRPr="006636CA" w:rsidRDefault="004E504A" w:rsidP="00C72B0B">
            <w:pPr>
              <w:spacing w:before="60" w:line="288" w:lineRule="auto"/>
              <w:jc w:val="center"/>
              <w:rPr>
                <w:rFonts w:cs="Arial"/>
                <w:bCs/>
                <w:iCs/>
                <w:lang w:val="en-US"/>
              </w:rPr>
            </w:pPr>
            <w:r w:rsidRPr="006636CA">
              <w:rPr>
                <w:rFonts w:cs="Arial"/>
                <w:bCs/>
                <w:iCs/>
                <w:lang w:val="en-US"/>
              </w:rPr>
              <w:t>Kraj, datum</w:t>
            </w:r>
          </w:p>
          <w:p w14:paraId="21702EF4" w14:textId="77777777" w:rsidR="004E504A" w:rsidRPr="006636CA" w:rsidRDefault="004E504A" w:rsidP="00C72B0B">
            <w:pPr>
              <w:spacing w:line="288" w:lineRule="auto"/>
              <w:jc w:val="center"/>
              <w:rPr>
                <w:rFonts w:cs="Arial"/>
                <w:bCs/>
                <w:i/>
                <w:iCs/>
                <w:lang w:val="en-US"/>
              </w:rPr>
            </w:pPr>
            <w:r w:rsidRPr="006636CA">
              <w:rPr>
                <w:rFonts w:cs="Arial"/>
                <w:bCs/>
                <w:i/>
                <w:iCs/>
                <w:lang w:val="en-US"/>
              </w:rPr>
              <w:t>Place, date</w:t>
            </w:r>
          </w:p>
        </w:tc>
        <w:tc>
          <w:tcPr>
            <w:tcW w:w="1362" w:type="dxa"/>
          </w:tcPr>
          <w:p w14:paraId="67C5FC36" w14:textId="77777777" w:rsidR="004E504A" w:rsidRPr="006636CA" w:rsidRDefault="004E504A" w:rsidP="00C72B0B">
            <w:pPr>
              <w:spacing w:before="60" w:line="288" w:lineRule="auto"/>
              <w:jc w:val="center"/>
              <w:rPr>
                <w:rFonts w:cs="Arial"/>
                <w:bCs/>
                <w:iCs/>
                <w:lang w:val="en-US"/>
              </w:rPr>
            </w:pPr>
          </w:p>
        </w:tc>
        <w:tc>
          <w:tcPr>
            <w:tcW w:w="4535" w:type="dxa"/>
            <w:tcBorders>
              <w:top w:val="single" w:sz="4" w:space="0" w:color="auto"/>
            </w:tcBorders>
          </w:tcPr>
          <w:p w14:paraId="31699EF3" w14:textId="77777777" w:rsidR="004E504A" w:rsidRPr="006636CA" w:rsidRDefault="004E504A" w:rsidP="00C72B0B">
            <w:pPr>
              <w:spacing w:before="60" w:line="288" w:lineRule="auto"/>
              <w:jc w:val="center"/>
              <w:rPr>
                <w:rFonts w:cs="Arial"/>
                <w:bCs/>
                <w:iCs/>
                <w:lang w:val="en-US"/>
              </w:rPr>
            </w:pPr>
            <w:r w:rsidRPr="006636CA">
              <w:rPr>
                <w:rFonts w:cs="Arial"/>
                <w:bCs/>
                <w:iCs/>
                <w:lang w:val="en-US"/>
              </w:rPr>
              <w:t>Ime in podpis odgovorne osebe</w:t>
            </w:r>
          </w:p>
          <w:p w14:paraId="3C03A95E" w14:textId="77777777" w:rsidR="004E504A" w:rsidRPr="006636CA" w:rsidRDefault="004E504A" w:rsidP="00C72B0B">
            <w:pPr>
              <w:spacing w:line="288" w:lineRule="auto"/>
              <w:jc w:val="center"/>
              <w:rPr>
                <w:rFonts w:cs="Arial"/>
                <w:bCs/>
                <w:i/>
                <w:iCs/>
                <w:lang w:val="en-US"/>
              </w:rPr>
            </w:pPr>
            <w:r w:rsidRPr="006636CA">
              <w:rPr>
                <w:rFonts w:cs="Arial"/>
                <w:bCs/>
                <w:i/>
                <w:iCs/>
                <w:lang w:val="en-US"/>
              </w:rPr>
              <w:t>Name and signature of responsible person</w:t>
            </w:r>
          </w:p>
        </w:tc>
      </w:tr>
    </w:tbl>
    <w:p w14:paraId="5CEF2185" w14:textId="77777777" w:rsidR="004E504A" w:rsidRPr="006636CA" w:rsidRDefault="004E504A" w:rsidP="004E504A">
      <w:pPr>
        <w:tabs>
          <w:tab w:val="center" w:pos="4820"/>
        </w:tabs>
        <w:spacing w:before="240" w:line="288" w:lineRule="auto"/>
        <w:jc w:val="both"/>
        <w:rPr>
          <w:bCs/>
          <w:iCs/>
          <w:lang w:val="en-US"/>
        </w:rPr>
      </w:pPr>
      <w:r w:rsidRPr="006636CA">
        <w:rPr>
          <w:bCs/>
          <w:iCs/>
          <w:lang w:val="en-US"/>
        </w:rPr>
        <w:tab/>
        <w:t>Žig</w:t>
      </w:r>
    </w:p>
    <w:p w14:paraId="5CE5DC3B" w14:textId="77777777" w:rsidR="00860E04" w:rsidRPr="004E504A" w:rsidRDefault="004E504A" w:rsidP="004E504A">
      <w:pPr>
        <w:tabs>
          <w:tab w:val="center" w:pos="4820"/>
        </w:tabs>
        <w:spacing w:line="288" w:lineRule="auto"/>
        <w:jc w:val="both"/>
        <w:rPr>
          <w:bCs/>
          <w:iCs/>
          <w:lang w:val="en-US"/>
        </w:rPr>
      </w:pPr>
      <w:r w:rsidRPr="006636CA">
        <w:rPr>
          <w:bCs/>
          <w:iCs/>
          <w:lang w:val="en-US"/>
        </w:rPr>
        <w:tab/>
      </w:r>
      <w:r w:rsidRPr="006636CA">
        <w:rPr>
          <w:bCs/>
          <w:i/>
          <w:iCs/>
          <w:lang w:val="en-US"/>
        </w:rPr>
        <w:t>Stamp</w:t>
      </w:r>
    </w:p>
    <w:sectPr w:rsidR="00860E04" w:rsidRPr="004E504A" w:rsidSect="00244946">
      <w:headerReference w:type="default" r:id="rId10"/>
      <w:footerReference w:type="default" r:id="rId11"/>
      <w:pgSz w:w="11907" w:h="16840" w:code="9"/>
      <w:pgMar w:top="1985" w:right="851" w:bottom="1021" w:left="851" w:header="567" w:footer="567"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A3FB" w14:textId="77777777" w:rsidR="005C1755" w:rsidRDefault="005C1755" w:rsidP="00860E04">
      <w:pPr>
        <w:pStyle w:val="TOC1"/>
      </w:pPr>
      <w:r>
        <w:separator/>
      </w:r>
    </w:p>
  </w:endnote>
  <w:endnote w:type="continuationSeparator" w:id="0">
    <w:p w14:paraId="3721B1CA" w14:textId="77777777" w:rsidR="005C1755" w:rsidRDefault="005C1755" w:rsidP="00860E04">
      <w:pPr>
        <w:pStyle w:val="TOC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09DD" w14:textId="77777777" w:rsidR="00860E04" w:rsidRPr="006C405B" w:rsidRDefault="008B2C4E" w:rsidP="006C405B">
    <w:pPr>
      <w:pStyle w:val="Footer"/>
    </w:pPr>
    <w:r>
      <w:t xml:space="preserve">OB05-52 </w:t>
    </w:r>
    <w:r w:rsidR="006C405B">
      <w:sym w:font="Wingdings" w:char="F0AD"/>
    </w:r>
    <w:r w:rsidR="006C405B">
      <w:t xml:space="preserve"> </w:t>
    </w:r>
    <w:r w:rsidR="006F7544">
      <w:t xml:space="preserve">Izdaja / </w:t>
    </w:r>
    <w:r w:rsidR="006F7544" w:rsidRPr="006F7544">
      <w:rPr>
        <w:i/>
      </w:rPr>
      <w:t>Revision</w:t>
    </w:r>
    <w:r w:rsidR="006F7544">
      <w:t xml:space="preserve">: </w:t>
    </w:r>
    <w:r w:rsidR="00E516B5" w:rsidRPr="006F7544">
      <w:rPr>
        <w:b/>
      </w:rPr>
      <w:t>5</w:t>
    </w:r>
    <w:r w:rsidR="006C405B" w:rsidRPr="006B6F22">
      <w:tab/>
    </w:r>
    <w:r w:rsidR="006C405B" w:rsidRPr="006B6F22">
      <w:rPr>
        <w:rFonts w:cs="Arial"/>
        <w:b/>
        <w:bCs/>
      </w:rPr>
      <w:tab/>
    </w:r>
    <w:r w:rsidR="006C405B" w:rsidRPr="006B6F22">
      <w:rPr>
        <w:rFonts w:cs="Arial"/>
      </w:rPr>
      <w:t>Stran</w:t>
    </w:r>
    <w:r w:rsidR="006F7544">
      <w:rPr>
        <w:rFonts w:cs="Arial"/>
      </w:rPr>
      <w:t xml:space="preserve"> / </w:t>
    </w:r>
    <w:r w:rsidR="006F7544">
      <w:rPr>
        <w:rFonts w:cs="Arial"/>
        <w:i/>
      </w:rPr>
      <w:t>Page</w:t>
    </w:r>
    <w:r w:rsidR="006F7544" w:rsidRPr="006F7544">
      <w:rPr>
        <w:rFonts w:cs="Arial"/>
      </w:rPr>
      <w:t>:</w:t>
    </w:r>
    <w:r w:rsidR="006C405B">
      <w:rPr>
        <w:rFonts w:cs="Arial"/>
      </w:rPr>
      <w:t xml:space="preserve"> </w:t>
    </w:r>
    <w:r w:rsidR="006C405B" w:rsidRPr="006B6F22">
      <w:rPr>
        <w:rStyle w:val="PageNumber"/>
        <w:rFonts w:cs="Arial"/>
        <w:b/>
        <w:bCs/>
      </w:rPr>
      <w:fldChar w:fldCharType="begin"/>
    </w:r>
    <w:r w:rsidR="006C405B" w:rsidRPr="006B6F22">
      <w:rPr>
        <w:rStyle w:val="PageNumber"/>
        <w:rFonts w:cs="Arial"/>
        <w:b/>
        <w:bCs/>
      </w:rPr>
      <w:instrText xml:space="preserve"> PAGE </w:instrText>
    </w:r>
    <w:r w:rsidR="006C405B" w:rsidRPr="006B6F22">
      <w:rPr>
        <w:rStyle w:val="PageNumber"/>
        <w:rFonts w:cs="Arial"/>
        <w:b/>
        <w:bCs/>
      </w:rPr>
      <w:fldChar w:fldCharType="separate"/>
    </w:r>
    <w:r w:rsidR="002330FA">
      <w:rPr>
        <w:rStyle w:val="PageNumber"/>
        <w:rFonts w:cs="Arial"/>
        <w:b/>
        <w:bCs/>
        <w:noProof/>
      </w:rPr>
      <w:t>1</w:t>
    </w:r>
    <w:r w:rsidR="006C405B" w:rsidRPr="006B6F22">
      <w:rPr>
        <w:rStyle w:val="PageNumber"/>
        <w:rFonts w:cs="Arial"/>
        <w:b/>
        <w:bCs/>
      </w:rPr>
      <w:fldChar w:fldCharType="end"/>
    </w:r>
    <w:r w:rsidR="006C405B" w:rsidRPr="006B6F22">
      <w:rPr>
        <w:rStyle w:val="PageNumber"/>
        <w:rFonts w:cs="Arial"/>
      </w:rPr>
      <w:t xml:space="preserve"> </w:t>
    </w:r>
    <w:r w:rsidR="006F7544">
      <w:rPr>
        <w:rStyle w:val="PageNumber"/>
        <w:rFonts w:cs="Arial"/>
      </w:rPr>
      <w:t>/</w:t>
    </w:r>
    <w:r w:rsidR="006C405B" w:rsidRPr="006B6F22">
      <w:rPr>
        <w:rStyle w:val="PageNumber"/>
        <w:rFonts w:cs="Arial"/>
      </w:rPr>
      <w:t xml:space="preserve"> </w:t>
    </w:r>
    <w:r w:rsidR="006C405B" w:rsidRPr="006B6F22">
      <w:rPr>
        <w:rStyle w:val="PageNumber"/>
        <w:rFonts w:cs="Arial"/>
        <w:b/>
        <w:bCs/>
      </w:rPr>
      <w:fldChar w:fldCharType="begin"/>
    </w:r>
    <w:r w:rsidR="006C405B" w:rsidRPr="006B6F22">
      <w:rPr>
        <w:rStyle w:val="PageNumber"/>
        <w:rFonts w:cs="Arial"/>
        <w:b/>
        <w:bCs/>
      </w:rPr>
      <w:instrText xml:space="preserve"> NUMPAGES </w:instrText>
    </w:r>
    <w:r w:rsidR="006C405B" w:rsidRPr="006B6F22">
      <w:rPr>
        <w:rStyle w:val="PageNumber"/>
        <w:rFonts w:cs="Arial"/>
        <w:b/>
        <w:bCs/>
      </w:rPr>
      <w:fldChar w:fldCharType="separate"/>
    </w:r>
    <w:r w:rsidR="002330FA">
      <w:rPr>
        <w:rStyle w:val="PageNumber"/>
        <w:rFonts w:cs="Arial"/>
        <w:b/>
        <w:bCs/>
        <w:noProof/>
      </w:rPr>
      <w:t>4</w:t>
    </w:r>
    <w:r w:rsidR="006C405B" w:rsidRPr="006B6F22">
      <w:rPr>
        <w:rStyle w:val="PageNumbe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B95E" w14:textId="77777777" w:rsidR="005C1755" w:rsidRDefault="005C1755" w:rsidP="00860E04">
      <w:pPr>
        <w:pStyle w:val="TOC1"/>
      </w:pPr>
      <w:r>
        <w:separator/>
      </w:r>
    </w:p>
  </w:footnote>
  <w:footnote w:type="continuationSeparator" w:id="0">
    <w:p w14:paraId="0079D3EA" w14:textId="77777777" w:rsidR="005C1755" w:rsidRDefault="005C1755" w:rsidP="00860E04">
      <w:pPr>
        <w:pStyle w:val="TOC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41"/>
      <w:gridCol w:w="3391"/>
      <w:gridCol w:w="3391"/>
    </w:tblGrid>
    <w:tr w:rsidR="00244946" w:rsidRPr="00227F33" w14:paraId="543AC859" w14:textId="77777777">
      <w:tblPrEx>
        <w:tblCellMar>
          <w:top w:w="0" w:type="dxa"/>
          <w:bottom w:w="0" w:type="dxa"/>
        </w:tblCellMar>
      </w:tblPrEx>
      <w:trPr>
        <w:cantSplit/>
        <w:jc w:val="center"/>
      </w:trPr>
      <w:tc>
        <w:tcPr>
          <w:tcW w:w="3141" w:type="dxa"/>
          <w:vMerge w:val="restart"/>
          <w:vAlign w:val="center"/>
        </w:tcPr>
        <w:p w14:paraId="16A04DB8" w14:textId="77777777" w:rsidR="00244946" w:rsidRPr="00227F33" w:rsidRDefault="00244946" w:rsidP="00E97C2B">
          <w:r w:rsidRPr="00227F33">
            <w:pict w14:anchorId="2252D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1pt;height:42.4pt">
                <v:imagedata r:id="rId1" o:title="Saznak-bgw-15mm1a"/>
              </v:shape>
            </w:pict>
          </w:r>
        </w:p>
      </w:tc>
      <w:tc>
        <w:tcPr>
          <w:tcW w:w="3391" w:type="dxa"/>
          <w:tcBorders>
            <w:right w:val="single" w:sz="4" w:space="0" w:color="auto"/>
          </w:tcBorders>
          <w:tcMar>
            <w:top w:w="28" w:type="dxa"/>
            <w:left w:w="68" w:type="dxa"/>
            <w:bottom w:w="28" w:type="dxa"/>
            <w:right w:w="68" w:type="dxa"/>
          </w:tcMar>
          <w:vAlign w:val="bottom"/>
        </w:tcPr>
        <w:p w14:paraId="1ED25AAC" w14:textId="77777777" w:rsidR="00244946" w:rsidRPr="006A1208" w:rsidRDefault="00244946" w:rsidP="00E97C2B">
          <w:pPr>
            <w:jc w:val="right"/>
            <w:rPr>
              <w:sz w:val="16"/>
              <w:szCs w:val="16"/>
            </w:rPr>
          </w:pPr>
          <w:r w:rsidRPr="006A1208">
            <w:rPr>
              <w:sz w:val="16"/>
              <w:szCs w:val="16"/>
            </w:rPr>
            <w:t>Št. zadeve / Ref. No.</w:t>
          </w:r>
        </w:p>
      </w:tc>
      <w:tc>
        <w:tcPr>
          <w:tcW w:w="3391" w:type="dxa"/>
          <w:tcBorders>
            <w:left w:val="single" w:sz="4" w:space="0" w:color="auto"/>
            <w:bottom w:val="nil"/>
          </w:tcBorders>
          <w:tcMar>
            <w:top w:w="28" w:type="dxa"/>
            <w:left w:w="68" w:type="dxa"/>
            <w:bottom w:w="28" w:type="dxa"/>
            <w:right w:w="68" w:type="dxa"/>
          </w:tcMar>
          <w:vAlign w:val="bottom"/>
        </w:tcPr>
        <w:p w14:paraId="06ED2F43" w14:textId="77777777" w:rsidR="00244946" w:rsidRPr="00BA3C50" w:rsidRDefault="001D03A8" w:rsidP="00E97C2B">
          <w:pPr>
            <w:rPr>
              <w:sz w:val="20"/>
              <w:szCs w:val="20"/>
            </w:rPr>
          </w:pPr>
          <w:r>
            <w:rPr>
              <w:sz w:val="20"/>
              <w:szCs w:val="20"/>
            </w:rPr>
            <w:t>izpolni SA</w:t>
          </w:r>
        </w:p>
      </w:tc>
    </w:tr>
    <w:tr w:rsidR="00244946" w:rsidRPr="00227F33" w14:paraId="3BFDCFA1" w14:textId="77777777">
      <w:tblPrEx>
        <w:tblCellMar>
          <w:top w:w="0" w:type="dxa"/>
          <w:bottom w:w="0" w:type="dxa"/>
        </w:tblCellMar>
      </w:tblPrEx>
      <w:trPr>
        <w:cantSplit/>
        <w:jc w:val="center"/>
      </w:trPr>
      <w:tc>
        <w:tcPr>
          <w:tcW w:w="3141" w:type="dxa"/>
          <w:vMerge/>
          <w:vAlign w:val="center"/>
        </w:tcPr>
        <w:p w14:paraId="6E24E235" w14:textId="77777777" w:rsidR="00244946" w:rsidRPr="00227F33" w:rsidRDefault="00244946" w:rsidP="00E97C2B"/>
      </w:tc>
      <w:tc>
        <w:tcPr>
          <w:tcW w:w="3391" w:type="dxa"/>
          <w:tcBorders>
            <w:right w:val="single" w:sz="4" w:space="0" w:color="auto"/>
          </w:tcBorders>
          <w:tcMar>
            <w:top w:w="28" w:type="dxa"/>
            <w:left w:w="68" w:type="dxa"/>
            <w:bottom w:w="28" w:type="dxa"/>
            <w:right w:w="68" w:type="dxa"/>
          </w:tcMar>
          <w:vAlign w:val="bottom"/>
        </w:tcPr>
        <w:p w14:paraId="18071054" w14:textId="77777777" w:rsidR="00244946" w:rsidRPr="006A1208" w:rsidRDefault="00244946" w:rsidP="00E97C2B">
          <w:pPr>
            <w:jc w:val="right"/>
            <w:rPr>
              <w:sz w:val="16"/>
              <w:szCs w:val="16"/>
            </w:rPr>
          </w:pPr>
          <w:r w:rsidRPr="006A1208">
            <w:rPr>
              <w:sz w:val="16"/>
              <w:szCs w:val="16"/>
            </w:rPr>
            <w:t xml:space="preserve">Datum / </w:t>
          </w:r>
          <w:r w:rsidRPr="006A1208">
            <w:rPr>
              <w:rStyle w:val="Anglescina"/>
              <w:sz w:val="16"/>
              <w:szCs w:val="16"/>
            </w:rPr>
            <w:t>Date</w:t>
          </w:r>
        </w:p>
      </w:tc>
      <w:tc>
        <w:tcPr>
          <w:tcW w:w="3391" w:type="dxa"/>
          <w:tcBorders>
            <w:left w:val="single" w:sz="4" w:space="0" w:color="auto"/>
            <w:bottom w:val="nil"/>
          </w:tcBorders>
          <w:tcMar>
            <w:top w:w="28" w:type="dxa"/>
            <w:left w:w="68" w:type="dxa"/>
            <w:bottom w:w="28" w:type="dxa"/>
            <w:right w:w="68" w:type="dxa"/>
          </w:tcMar>
          <w:vAlign w:val="bottom"/>
        </w:tcPr>
        <w:p w14:paraId="620A30C5" w14:textId="77777777" w:rsidR="00244946" w:rsidRPr="00BA3C50" w:rsidRDefault="00244946" w:rsidP="00E97C2B">
          <w:pPr>
            <w:rPr>
              <w:sz w:val="20"/>
              <w:szCs w:val="20"/>
            </w:rPr>
          </w:pPr>
        </w:p>
      </w:tc>
    </w:tr>
    <w:tr w:rsidR="00244946" w:rsidRPr="00227F33" w14:paraId="28C8793E" w14:textId="77777777">
      <w:tblPrEx>
        <w:tblCellMar>
          <w:top w:w="0" w:type="dxa"/>
          <w:bottom w:w="0" w:type="dxa"/>
        </w:tblCellMar>
      </w:tblPrEx>
      <w:trPr>
        <w:cantSplit/>
        <w:jc w:val="center"/>
      </w:trPr>
      <w:tc>
        <w:tcPr>
          <w:tcW w:w="3141" w:type="dxa"/>
          <w:vMerge/>
          <w:tcBorders>
            <w:bottom w:val="nil"/>
          </w:tcBorders>
          <w:vAlign w:val="center"/>
        </w:tcPr>
        <w:p w14:paraId="13133A11" w14:textId="77777777" w:rsidR="00244946" w:rsidRPr="00227F33" w:rsidRDefault="00244946" w:rsidP="00E97C2B"/>
      </w:tc>
      <w:tc>
        <w:tcPr>
          <w:tcW w:w="6782" w:type="dxa"/>
          <w:gridSpan w:val="2"/>
          <w:tcMar>
            <w:top w:w="28" w:type="dxa"/>
            <w:left w:w="68" w:type="dxa"/>
            <w:bottom w:w="28" w:type="dxa"/>
            <w:right w:w="68" w:type="dxa"/>
          </w:tcMar>
          <w:vAlign w:val="center"/>
        </w:tcPr>
        <w:p w14:paraId="63A76B33" w14:textId="77777777" w:rsidR="00244946" w:rsidRPr="006A1208" w:rsidRDefault="00244946" w:rsidP="00E97C2B">
          <w:pPr>
            <w:jc w:val="center"/>
            <w:rPr>
              <w:sz w:val="16"/>
              <w:szCs w:val="16"/>
            </w:rPr>
          </w:pPr>
          <w:r w:rsidRPr="006A1208">
            <w:rPr>
              <w:sz w:val="16"/>
              <w:szCs w:val="16"/>
            </w:rPr>
            <w:t xml:space="preserve">SA podatke iz prijave obravnava kot zaupne / </w:t>
          </w:r>
          <w:r w:rsidRPr="006A1208">
            <w:rPr>
              <w:rStyle w:val="Anglescina"/>
              <w:sz w:val="16"/>
              <w:szCs w:val="16"/>
            </w:rPr>
            <w:t>SA will treat the application data as confidential</w:t>
          </w:r>
        </w:p>
      </w:tc>
    </w:tr>
  </w:tbl>
  <w:p w14:paraId="2DE000B6" w14:textId="77777777" w:rsidR="00860E04" w:rsidRPr="00832522" w:rsidRDefault="00860E04" w:rsidP="0083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7CA66036"/>
    <w:lvl w:ilvl="0">
      <w:numFmt w:val="decimal"/>
      <w:lvlText w:val="*"/>
      <w:lvlJc w:val="left"/>
    </w:lvl>
  </w:abstractNum>
  <w:abstractNum w:abstractNumId="2" w15:restartNumberingAfterBreak="0">
    <w:nsid w:val="024715FD"/>
    <w:multiLevelType w:val="hybridMultilevel"/>
    <w:tmpl w:val="595A6A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E0D8E"/>
    <w:multiLevelType w:val="multilevel"/>
    <w:tmpl w:val="A88ED8BE"/>
    <w:lvl w:ilvl="0">
      <w:start w:val="1"/>
      <w:numFmt w:val="bullet"/>
      <w:lvlText w:val=""/>
      <w:lvlJc w:val="left"/>
      <w:pPr>
        <w:tabs>
          <w:tab w:val="num" w:pos="284"/>
        </w:tabs>
        <w:ind w:left="284" w:hanging="284"/>
      </w:pPr>
      <w:rPr>
        <w:rFonts w:ascii="Symbol" w:hAnsi="Symbol"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970D06"/>
    <w:multiLevelType w:val="multilevel"/>
    <w:tmpl w:val="A6B021D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834EDD"/>
    <w:multiLevelType w:val="hybridMultilevel"/>
    <w:tmpl w:val="55480B48"/>
    <w:lvl w:ilvl="0" w:tplc="5B7C054A">
      <w:start w:val="8"/>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E7F0A1E"/>
    <w:multiLevelType w:val="multilevel"/>
    <w:tmpl w:val="91422EA4"/>
    <w:lvl w:ilvl="0">
      <w:start w:val="2"/>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F766EC"/>
    <w:multiLevelType w:val="multilevel"/>
    <w:tmpl w:val="93B63F20"/>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2122011"/>
    <w:multiLevelType w:val="hybridMultilevel"/>
    <w:tmpl w:val="8166A8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54A0325"/>
    <w:multiLevelType w:val="multilevel"/>
    <w:tmpl w:val="624C6BD0"/>
    <w:lvl w:ilvl="0">
      <w:start w:val="1"/>
      <w:numFmt w:val="decimal"/>
      <w:isLgl/>
      <w:lvlText w:val="%1"/>
      <w:lvlJc w:val="left"/>
      <w:pPr>
        <w:tabs>
          <w:tab w:val="num" w:pos="432"/>
        </w:tabs>
        <w:ind w:left="432" w:hanging="432"/>
      </w:pPr>
      <w:rPr>
        <w:rFonts w:hint="default"/>
      </w:rPr>
    </w:lvl>
    <w:lvl w:ilvl="1">
      <w:start w:val="1"/>
      <w:numFmt w:val="decimal"/>
      <w:pStyle w:val="Heading2"/>
      <w:isLgl/>
      <w:lvlText w:val="%1.%2"/>
      <w:lvlJc w:val="left"/>
      <w:pPr>
        <w:tabs>
          <w:tab w:val="num" w:pos="720"/>
        </w:tabs>
        <w:ind w:left="576" w:hanging="576"/>
      </w:pPr>
      <w:rPr>
        <w:rFonts w:hint="default"/>
      </w:rPr>
    </w:lvl>
    <w:lvl w:ilvl="2">
      <w:start w:val="1"/>
      <w:numFmt w:val="decimal"/>
      <w:pStyle w:val="Heading3"/>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DD66C9D"/>
    <w:multiLevelType w:val="singleLevel"/>
    <w:tmpl w:val="EAA2E226"/>
    <w:lvl w:ilvl="0">
      <w:start w:val="1"/>
      <w:numFmt w:val="lowerLetter"/>
      <w:lvlText w:val="(%1)"/>
      <w:lvlJc w:val="left"/>
      <w:pPr>
        <w:tabs>
          <w:tab w:val="num" w:pos="567"/>
        </w:tabs>
        <w:ind w:left="567" w:hanging="567"/>
      </w:pPr>
    </w:lvl>
  </w:abstractNum>
  <w:abstractNum w:abstractNumId="12" w15:restartNumberingAfterBreak="0">
    <w:nsid w:val="3FBF3D73"/>
    <w:multiLevelType w:val="multilevel"/>
    <w:tmpl w:val="3568595E"/>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5B91BF2"/>
    <w:multiLevelType w:val="multilevel"/>
    <w:tmpl w:val="234EACDC"/>
    <w:lvl w:ilvl="0">
      <w:start w:val="1"/>
      <w:numFmt w:val="bullet"/>
      <w:lvlText w:val=""/>
      <w:lvlJc w:val="left"/>
      <w:pPr>
        <w:tabs>
          <w:tab w:val="num" w:pos="1287"/>
        </w:tabs>
        <w:ind w:left="1287" w:hanging="360"/>
      </w:pPr>
      <w:rPr>
        <w:rFonts w:ascii="Symbol" w:hAnsi="Symbol" w:hint="default"/>
      </w:rPr>
    </w:lvl>
    <w:lvl w:ilvl="1">
      <w:start w:val="1"/>
      <w:numFmt w:val="decimal"/>
      <w:lvlRestart w:val="0"/>
      <w:lvlText w:val="%1.%2"/>
      <w:lvlJc w:val="left"/>
      <w:pPr>
        <w:tabs>
          <w:tab w:val="num" w:pos="1494"/>
        </w:tabs>
        <w:ind w:left="1494" w:hanging="567"/>
      </w:pPr>
      <w:rPr>
        <w:rFonts w:hint="default"/>
      </w:rPr>
    </w:lvl>
    <w:lvl w:ilvl="2">
      <w:start w:val="1"/>
      <w:numFmt w:val="decimal"/>
      <w:lvlText w:val="%1.%2.%3."/>
      <w:lvlJc w:val="left"/>
      <w:pPr>
        <w:tabs>
          <w:tab w:val="num" w:pos="2151"/>
        </w:tabs>
        <w:ind w:left="2151" w:hanging="504"/>
      </w:pPr>
      <w:rPr>
        <w:rFonts w:hint="default"/>
      </w:rPr>
    </w:lvl>
    <w:lvl w:ilvl="3">
      <w:start w:val="1"/>
      <w:numFmt w:val="decimal"/>
      <w:lvlText w:val="%1.%2.%3.%4."/>
      <w:lvlJc w:val="left"/>
      <w:pPr>
        <w:tabs>
          <w:tab w:val="num" w:pos="2655"/>
        </w:tabs>
        <w:ind w:left="2655" w:hanging="648"/>
      </w:pPr>
      <w:rPr>
        <w:rFonts w:hint="default"/>
      </w:rPr>
    </w:lvl>
    <w:lvl w:ilvl="4">
      <w:start w:val="1"/>
      <w:numFmt w:val="decimal"/>
      <w:lvlText w:val="%1.%2.%3.%4.%5."/>
      <w:lvlJc w:val="left"/>
      <w:pPr>
        <w:tabs>
          <w:tab w:val="num" w:pos="3159"/>
        </w:tabs>
        <w:ind w:left="3159" w:hanging="792"/>
      </w:pPr>
      <w:rPr>
        <w:rFonts w:hint="default"/>
      </w:rPr>
    </w:lvl>
    <w:lvl w:ilvl="5">
      <w:start w:val="1"/>
      <w:numFmt w:val="decimal"/>
      <w:lvlText w:val="%1.%2.%3.%4.%5.%6."/>
      <w:lvlJc w:val="left"/>
      <w:pPr>
        <w:tabs>
          <w:tab w:val="num" w:pos="3663"/>
        </w:tabs>
        <w:ind w:left="3663" w:hanging="936"/>
      </w:pPr>
      <w:rPr>
        <w:rFonts w:hint="default"/>
      </w:rPr>
    </w:lvl>
    <w:lvl w:ilvl="6">
      <w:start w:val="1"/>
      <w:numFmt w:val="decimal"/>
      <w:lvlText w:val="%1.%2.%3.%4.%5.%6.%7."/>
      <w:lvlJc w:val="left"/>
      <w:pPr>
        <w:tabs>
          <w:tab w:val="num" w:pos="4167"/>
        </w:tabs>
        <w:ind w:left="4167" w:hanging="1080"/>
      </w:pPr>
      <w:rPr>
        <w:rFonts w:hint="default"/>
      </w:rPr>
    </w:lvl>
    <w:lvl w:ilvl="7">
      <w:start w:val="1"/>
      <w:numFmt w:val="decimal"/>
      <w:lvlText w:val="%1.%2.%3.%4.%5.%6.%7.%8."/>
      <w:lvlJc w:val="left"/>
      <w:pPr>
        <w:tabs>
          <w:tab w:val="num" w:pos="4671"/>
        </w:tabs>
        <w:ind w:left="4671" w:hanging="1224"/>
      </w:pPr>
      <w:rPr>
        <w:rFonts w:hint="default"/>
      </w:rPr>
    </w:lvl>
    <w:lvl w:ilvl="8">
      <w:start w:val="1"/>
      <w:numFmt w:val="decimal"/>
      <w:lvlText w:val="%1.%2.%3.%4.%5.%6.%7.%8.%9."/>
      <w:lvlJc w:val="left"/>
      <w:pPr>
        <w:tabs>
          <w:tab w:val="num" w:pos="5247"/>
        </w:tabs>
        <w:ind w:left="5247" w:hanging="1440"/>
      </w:pPr>
      <w:rPr>
        <w:rFonts w:hint="default"/>
      </w:rPr>
    </w:lvl>
  </w:abstractNum>
  <w:abstractNum w:abstractNumId="14" w15:restartNumberingAfterBreak="0">
    <w:nsid w:val="494B1949"/>
    <w:multiLevelType w:val="hybridMultilevel"/>
    <w:tmpl w:val="7AC8C248"/>
    <w:lvl w:ilvl="0">
      <w:start w:val="5"/>
      <w:numFmt w:val="decimal"/>
      <w:lvlText w:val="%1."/>
      <w:lvlJc w:val="left"/>
      <w:pPr>
        <w:tabs>
          <w:tab w:val="num" w:pos="1212"/>
        </w:tabs>
        <w:ind w:left="1212" w:hanging="8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E044A0"/>
    <w:multiLevelType w:val="multilevel"/>
    <w:tmpl w:val="E16EE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DFD342E"/>
    <w:multiLevelType w:val="hybridMultilevel"/>
    <w:tmpl w:val="5380C0E4"/>
    <w:lvl w:ilvl="0" w:tplc="0424000F">
      <w:start w:val="6"/>
      <w:numFmt w:val="decimal"/>
      <w:lvlText w:val="%1."/>
      <w:lvlJc w:val="left"/>
      <w:pPr>
        <w:tabs>
          <w:tab w:val="num" w:pos="1080"/>
        </w:tabs>
        <w:ind w:left="1080" w:hanging="360"/>
      </w:pPr>
      <w:rPr>
        <w:rFonts w:hint="default"/>
        <w:i w:val="0"/>
        <w:sz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4E457D04"/>
    <w:multiLevelType w:val="multilevel"/>
    <w:tmpl w:val="B836983A"/>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473394"/>
    <w:multiLevelType w:val="hybridMultilevel"/>
    <w:tmpl w:val="F8DE0D70"/>
    <w:lvl w:ilvl="0">
      <w:start w:val="1"/>
      <w:numFmt w:val="bullet"/>
      <w:lvlText w:val=""/>
      <w:lvlJc w:val="left"/>
      <w:pPr>
        <w:tabs>
          <w:tab w:val="num" w:pos="397"/>
        </w:tabs>
        <w:ind w:left="397" w:hanging="39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94F24"/>
    <w:multiLevelType w:val="hybridMultilevel"/>
    <w:tmpl w:val="2B7819EA"/>
    <w:lvl w:ilvl="0" w:tplc="EE5A7CEE">
      <w:start w:val="7"/>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5AD2222"/>
    <w:multiLevelType w:val="multilevel"/>
    <w:tmpl w:val="4466648A"/>
    <w:lvl w:ilvl="0">
      <w:start w:val="4"/>
      <w:numFmt w:val="decimal"/>
      <w:lvlText w:val="%1"/>
      <w:lvlJc w:val="left"/>
      <w:pPr>
        <w:tabs>
          <w:tab w:val="num" w:pos="852"/>
        </w:tabs>
        <w:ind w:left="852" w:hanging="852"/>
      </w:pPr>
      <w:rPr>
        <w:rFonts w:hint="default"/>
      </w:rPr>
    </w:lvl>
    <w:lvl w:ilvl="1">
      <w:start w:val="3"/>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B70D94"/>
    <w:multiLevelType w:val="singleLevel"/>
    <w:tmpl w:val="BD5016F0"/>
    <w:lvl w:ilvl="0">
      <w:start w:val="1"/>
      <w:numFmt w:val="decimal"/>
      <w:lvlText w:val="%1."/>
      <w:legacy w:legacy="1" w:legacySpace="0" w:legacyIndent="283"/>
      <w:lvlJc w:val="left"/>
      <w:pPr>
        <w:ind w:left="283" w:hanging="283"/>
      </w:pPr>
    </w:lvl>
  </w:abstractNum>
  <w:abstractNum w:abstractNumId="22" w15:restartNumberingAfterBreak="0">
    <w:nsid w:val="5DFF52E8"/>
    <w:multiLevelType w:val="multilevel"/>
    <w:tmpl w:val="C0CCF424"/>
    <w:lvl w:ilvl="0">
      <w:start w:val="1"/>
      <w:numFmt w:val="decimal"/>
      <w:pStyle w:val="FollowedHyperlink"/>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3E0634A"/>
    <w:multiLevelType w:val="multilevel"/>
    <w:tmpl w:val="A9C46A8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41A7758"/>
    <w:multiLevelType w:val="hybridMultilevel"/>
    <w:tmpl w:val="546AB9CC"/>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19" w:tentative="1">
      <w:start w:val="1"/>
      <w:numFmt w:val="lowerLetter"/>
      <w:lvlText w:val="%2."/>
      <w:lvlJc w:val="left"/>
      <w:pPr>
        <w:tabs>
          <w:tab w:val="num" w:pos="1837"/>
        </w:tabs>
        <w:ind w:left="1837" w:hanging="360"/>
      </w:p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25" w15:restartNumberingAfterBreak="0">
    <w:nsid w:val="645E2D7E"/>
    <w:multiLevelType w:val="hybridMultilevel"/>
    <w:tmpl w:val="D65E85A2"/>
    <w:lvl w:ilvl="0">
      <w:start w:val="1"/>
      <w:numFmt w:val="decimal"/>
      <w:lvlText w:val="%1."/>
      <w:lvlJc w:val="left"/>
      <w:pPr>
        <w:tabs>
          <w:tab w:val="num" w:pos="1212"/>
        </w:tabs>
        <w:ind w:left="1212" w:hanging="852"/>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493E0A"/>
    <w:multiLevelType w:val="hybridMultilevel"/>
    <w:tmpl w:val="B13600B8"/>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2E69AA"/>
    <w:multiLevelType w:val="hybridMultilevel"/>
    <w:tmpl w:val="E2462E64"/>
    <w:lvl w:ilvl="0" w:tplc="044E9B58">
      <w:start w:val="1"/>
      <w:numFmt w:val="bullet"/>
      <w:pStyle w:val="NavadenAlineje"/>
      <w:lvlText w:val=""/>
      <w:lvlJc w:val="left"/>
      <w:pPr>
        <w:tabs>
          <w:tab w:val="num" w:pos="927"/>
        </w:tabs>
        <w:ind w:left="927"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29" w15:restartNumberingAfterBreak="0">
    <w:nsid w:val="7221381D"/>
    <w:multiLevelType w:val="hybridMultilevel"/>
    <w:tmpl w:val="F0A462C2"/>
    <w:lvl w:ilvl="0" w:tplc="FBF824DE">
      <w:start w:val="1"/>
      <w:numFmt w:val="bullet"/>
      <w:pStyle w:val="TabelaAlineje"/>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037D4"/>
    <w:multiLevelType w:val="hybridMultilevel"/>
    <w:tmpl w:val="5EB490D6"/>
    <w:lvl w:ilvl="0" w:tplc="FBF824DE">
      <w:start w:val="5"/>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1" w15:restartNumberingAfterBreak="0">
    <w:nsid w:val="76142E30"/>
    <w:multiLevelType w:val="multilevel"/>
    <w:tmpl w:val="2CE012D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A672274"/>
    <w:multiLevelType w:val="singleLevel"/>
    <w:tmpl w:val="E1E24F9C"/>
    <w:lvl w:ilvl="0">
      <w:start w:val="1"/>
      <w:numFmt w:val="decimal"/>
      <w:lvlText w:val="%1."/>
      <w:legacy w:legacy="1" w:legacySpace="0" w:legacyIndent="283"/>
      <w:lvlJc w:val="left"/>
      <w:pPr>
        <w:ind w:left="283" w:hanging="283"/>
      </w:pPr>
    </w:lvl>
  </w:abstractNum>
  <w:abstractNum w:abstractNumId="33" w15:restartNumberingAfterBreak="0">
    <w:nsid w:val="7D2D01D4"/>
    <w:multiLevelType w:val="multilevel"/>
    <w:tmpl w:val="8FA429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D562E6A"/>
    <w:multiLevelType w:val="hybridMultilevel"/>
    <w:tmpl w:val="FF6C5BB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DE5C3E"/>
    <w:multiLevelType w:val="multilevel"/>
    <w:tmpl w:val="0FEE5A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1"/>
  </w:num>
  <w:num w:numId="3">
    <w:abstractNumId w:val="2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3"/>
  </w:num>
  <w:num w:numId="6">
    <w:abstractNumId w:val="5"/>
  </w:num>
  <w:num w:numId="7">
    <w:abstractNumId w:val="19"/>
  </w:num>
  <w:num w:numId="8">
    <w:abstractNumId w:val="15"/>
  </w:num>
  <w:num w:numId="9">
    <w:abstractNumId w:val="33"/>
  </w:num>
  <w:num w:numId="10">
    <w:abstractNumId w:val="35"/>
  </w:num>
  <w:num w:numId="11">
    <w:abstractNumId w:val="4"/>
  </w:num>
  <w:num w:numId="12">
    <w:abstractNumId w:val="16"/>
  </w:num>
  <w:num w:numId="13">
    <w:abstractNumId w:val="26"/>
  </w:num>
  <w:num w:numId="14">
    <w:abstractNumId w:val="32"/>
  </w:num>
  <w:num w:numId="15">
    <w:abstractNumId w:val="6"/>
  </w:num>
  <w:num w:numId="16">
    <w:abstractNumId w:val="25"/>
  </w:num>
  <w:num w:numId="17">
    <w:abstractNumId w:val="20"/>
  </w:num>
  <w:num w:numId="18">
    <w:abstractNumId w:val="14"/>
  </w:num>
  <w:num w:numId="19">
    <w:abstractNumId w:val="30"/>
  </w:num>
  <w:num w:numId="20">
    <w:abstractNumId w:val="34"/>
  </w:num>
  <w:num w:numId="21">
    <w:abstractNumId w:val="17"/>
  </w:num>
  <w:num w:numId="22">
    <w:abstractNumId w:val="7"/>
  </w:num>
  <w:num w:numId="23">
    <w:abstractNumId w:val="12"/>
  </w:num>
  <w:num w:numId="24">
    <w:abstractNumId w:val="2"/>
  </w:num>
  <w:num w:numId="25">
    <w:abstractNumId w:val="18"/>
  </w:num>
  <w:num w:numId="26">
    <w:abstractNumId w:val="8"/>
  </w:num>
  <w:num w:numId="27">
    <w:abstractNumId w:val="9"/>
  </w:num>
  <w:num w:numId="28">
    <w:abstractNumId w:val="3"/>
  </w:num>
  <w:num w:numId="29">
    <w:abstractNumId w:val="22"/>
  </w:num>
  <w:num w:numId="30">
    <w:abstractNumId w:val="13"/>
  </w:num>
  <w:num w:numId="31">
    <w:abstractNumId w:val="29"/>
  </w:num>
  <w:num w:numId="32">
    <w:abstractNumId w:val="11"/>
  </w:num>
  <w:num w:numId="33">
    <w:abstractNumId w:val="28"/>
  </w:num>
  <w:num w:numId="34">
    <w:abstractNumId w:val="31"/>
  </w:num>
  <w:num w:numId="35">
    <w:abstractNumId w:val="27"/>
  </w:num>
  <w:num w:numId="36">
    <w:abstractNumId w:val="10"/>
  </w:num>
  <w:num w:numId="37">
    <w:abstractNumId w:val="2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28"/>
  <w:drawingGridVerticalSpacing w:val="28"/>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4E3"/>
    <w:rsid w:val="001A541D"/>
    <w:rsid w:val="001C06C1"/>
    <w:rsid w:val="001D03A8"/>
    <w:rsid w:val="001E7040"/>
    <w:rsid w:val="002275CB"/>
    <w:rsid w:val="00231FED"/>
    <w:rsid w:val="002330FA"/>
    <w:rsid w:val="00243F1E"/>
    <w:rsid w:val="00244946"/>
    <w:rsid w:val="002627EA"/>
    <w:rsid w:val="002B09E5"/>
    <w:rsid w:val="00381F81"/>
    <w:rsid w:val="003B1AEB"/>
    <w:rsid w:val="004E504A"/>
    <w:rsid w:val="00515432"/>
    <w:rsid w:val="005354B1"/>
    <w:rsid w:val="00537079"/>
    <w:rsid w:val="00590FFF"/>
    <w:rsid w:val="005B18A8"/>
    <w:rsid w:val="005C1755"/>
    <w:rsid w:val="00611EFD"/>
    <w:rsid w:val="0064106A"/>
    <w:rsid w:val="00691C0B"/>
    <w:rsid w:val="00697160"/>
    <w:rsid w:val="006C405B"/>
    <w:rsid w:val="006F7544"/>
    <w:rsid w:val="00704C9F"/>
    <w:rsid w:val="00705529"/>
    <w:rsid w:val="00715DC3"/>
    <w:rsid w:val="007664B4"/>
    <w:rsid w:val="00797842"/>
    <w:rsid w:val="007C3F07"/>
    <w:rsid w:val="007E4269"/>
    <w:rsid w:val="008053BD"/>
    <w:rsid w:val="00832522"/>
    <w:rsid w:val="008502B6"/>
    <w:rsid w:val="00860E04"/>
    <w:rsid w:val="008801B1"/>
    <w:rsid w:val="008937DC"/>
    <w:rsid w:val="008B2C4E"/>
    <w:rsid w:val="008C34AB"/>
    <w:rsid w:val="008D2772"/>
    <w:rsid w:val="008F16EA"/>
    <w:rsid w:val="008F195F"/>
    <w:rsid w:val="00904C13"/>
    <w:rsid w:val="0097417B"/>
    <w:rsid w:val="00A2173E"/>
    <w:rsid w:val="00A90648"/>
    <w:rsid w:val="00B5756A"/>
    <w:rsid w:val="00B81E70"/>
    <w:rsid w:val="00BE6931"/>
    <w:rsid w:val="00C216C7"/>
    <w:rsid w:val="00C21C1A"/>
    <w:rsid w:val="00C444D9"/>
    <w:rsid w:val="00C63993"/>
    <w:rsid w:val="00C72B0B"/>
    <w:rsid w:val="00CF3136"/>
    <w:rsid w:val="00CF5B01"/>
    <w:rsid w:val="00D46DB7"/>
    <w:rsid w:val="00D51D2A"/>
    <w:rsid w:val="00DA64E3"/>
    <w:rsid w:val="00DF3A3F"/>
    <w:rsid w:val="00E3148F"/>
    <w:rsid w:val="00E516B5"/>
    <w:rsid w:val="00E62FC4"/>
    <w:rsid w:val="00E97C2B"/>
    <w:rsid w:val="00EA13D7"/>
    <w:rsid w:val="00F21B48"/>
    <w:rsid w:val="00F40980"/>
    <w:rsid w:val="00F57E5A"/>
    <w:rsid w:val="00FB0B9E"/>
    <w:rsid w:val="00FC3739"/>
    <w:rsid w:val="00FC5CFE"/>
    <w:rsid w:val="00FE2C7D"/>
    <w:rsid w:val="00FF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6F71F83"/>
  <w15:chartTrackingRefBased/>
  <w15:docId w15:val="{52C68B41-6895-4BBE-8C51-7354E59D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4D9"/>
    <w:rPr>
      <w:rFonts w:ascii="Arial" w:hAnsi="Arial"/>
      <w:sz w:val="22"/>
      <w:szCs w:val="24"/>
      <w:lang w:val="sl-SI"/>
    </w:rPr>
  </w:style>
  <w:style w:type="paragraph" w:styleId="Heading1">
    <w:name w:val="heading 1"/>
    <w:basedOn w:val="Normal"/>
    <w:next w:val="BodyText"/>
    <w:qFormat/>
    <w:rsid w:val="00C444D9"/>
    <w:pPr>
      <w:keepNext/>
      <w:numPr>
        <w:numId w:val="34"/>
      </w:numPr>
      <w:tabs>
        <w:tab w:val="clear" w:pos="567"/>
        <w:tab w:val="left" w:pos="851"/>
      </w:tabs>
      <w:overflowPunct w:val="0"/>
      <w:autoSpaceDE w:val="0"/>
      <w:autoSpaceDN w:val="0"/>
      <w:adjustRightInd w:val="0"/>
      <w:spacing w:before="120" w:after="120"/>
      <w:ind w:left="851" w:hanging="851"/>
      <w:textAlignment w:val="baseline"/>
      <w:outlineLvl w:val="0"/>
    </w:pPr>
    <w:rPr>
      <w:rFonts w:cs="Arial"/>
      <w:b/>
      <w:iCs/>
      <w:kern w:val="28"/>
      <w:lang w:eastAsia="sl-SI"/>
    </w:rPr>
  </w:style>
  <w:style w:type="paragraph" w:styleId="Heading2">
    <w:name w:val="heading 2"/>
    <w:basedOn w:val="Normal"/>
    <w:next w:val="BodyText"/>
    <w:qFormat/>
    <w:rsid w:val="00C444D9"/>
    <w:pPr>
      <w:keepNext/>
      <w:numPr>
        <w:ilvl w:val="1"/>
        <w:numId w:val="34"/>
      </w:numPr>
      <w:tabs>
        <w:tab w:val="clear" w:pos="567"/>
        <w:tab w:val="left" w:pos="851"/>
      </w:tabs>
      <w:spacing w:before="60" w:after="60"/>
      <w:ind w:left="0" w:firstLine="0"/>
      <w:outlineLvl w:val="1"/>
    </w:pPr>
    <w:rPr>
      <w:rFonts w:cs="Arial"/>
      <w:bCs/>
      <w:szCs w:val="28"/>
    </w:rPr>
  </w:style>
  <w:style w:type="paragraph" w:styleId="Heading3">
    <w:name w:val="heading 3"/>
    <w:basedOn w:val="Normal"/>
    <w:next w:val="Normal"/>
    <w:autoRedefine/>
    <w:qFormat/>
    <w:rsid w:val="00C444D9"/>
    <w:pPr>
      <w:keepNext/>
      <w:numPr>
        <w:ilvl w:val="2"/>
        <w:numId w:val="34"/>
      </w:numPr>
      <w:tabs>
        <w:tab w:val="clear" w:pos="720"/>
        <w:tab w:val="left" w:pos="851"/>
      </w:tabs>
      <w:spacing w:before="180" w:after="60"/>
      <w:ind w:left="851" w:hanging="851"/>
      <w:outlineLvl w:val="2"/>
    </w:pPr>
    <w:rPr>
      <w:rFonts w:cs="Arial"/>
      <w:b/>
      <w:szCs w:val="22"/>
    </w:rPr>
  </w:style>
  <w:style w:type="paragraph" w:styleId="Heading4">
    <w:name w:val="heading 4"/>
    <w:basedOn w:val="Normal"/>
    <w:next w:val="Normal"/>
    <w:autoRedefine/>
    <w:qFormat/>
    <w:rsid w:val="00C444D9"/>
    <w:pPr>
      <w:keepNext/>
      <w:numPr>
        <w:ilvl w:val="3"/>
        <w:numId w:val="34"/>
      </w:numPr>
      <w:tabs>
        <w:tab w:val="clear" w:pos="864"/>
      </w:tabs>
      <w:spacing w:before="120" w:line="288" w:lineRule="auto"/>
      <w:ind w:left="851" w:hanging="851"/>
      <w:outlineLvl w:val="3"/>
    </w:pPr>
    <w:rPr>
      <w:szCs w:val="22"/>
    </w:rPr>
  </w:style>
  <w:style w:type="paragraph" w:styleId="Heading5">
    <w:name w:val="heading 5"/>
    <w:basedOn w:val="Normal"/>
    <w:next w:val="Normal"/>
    <w:qFormat/>
    <w:rsid w:val="00C444D9"/>
    <w:pPr>
      <w:keepNext/>
      <w:numPr>
        <w:ilvl w:val="4"/>
        <w:numId w:val="34"/>
      </w:numPr>
      <w:outlineLvl w:val="4"/>
    </w:pPr>
    <w:rPr>
      <w:b/>
      <w:bCs/>
    </w:rPr>
  </w:style>
  <w:style w:type="paragraph" w:styleId="Heading6">
    <w:name w:val="heading 6"/>
    <w:basedOn w:val="Normal"/>
    <w:next w:val="Normal"/>
    <w:qFormat/>
    <w:rsid w:val="00C444D9"/>
    <w:pPr>
      <w:keepNext/>
      <w:numPr>
        <w:ilvl w:val="5"/>
        <w:numId w:val="34"/>
      </w:numPr>
      <w:outlineLvl w:val="5"/>
    </w:pPr>
    <w:rPr>
      <w:b/>
      <w:bCs/>
      <w:sz w:val="28"/>
    </w:rPr>
  </w:style>
  <w:style w:type="paragraph" w:styleId="Heading7">
    <w:name w:val="heading 7"/>
    <w:basedOn w:val="Normal"/>
    <w:next w:val="Normal"/>
    <w:qFormat/>
    <w:rsid w:val="00C444D9"/>
    <w:pPr>
      <w:keepNext/>
      <w:numPr>
        <w:ilvl w:val="6"/>
        <w:numId w:val="34"/>
      </w:numPr>
      <w:tabs>
        <w:tab w:val="right" w:pos="7850"/>
      </w:tabs>
      <w:outlineLvl w:val="6"/>
    </w:pPr>
    <w:rPr>
      <w:b/>
      <w:bCs/>
      <w:i/>
      <w:iCs/>
      <w:sz w:val="20"/>
    </w:rPr>
  </w:style>
  <w:style w:type="paragraph" w:styleId="Heading8">
    <w:name w:val="heading 8"/>
    <w:basedOn w:val="Normal"/>
    <w:next w:val="Normal"/>
    <w:qFormat/>
    <w:rsid w:val="00C444D9"/>
    <w:pPr>
      <w:keepNext/>
      <w:numPr>
        <w:ilvl w:val="7"/>
        <w:numId w:val="34"/>
      </w:numPr>
      <w:jc w:val="center"/>
      <w:outlineLvl w:val="7"/>
    </w:pPr>
    <w:rPr>
      <w:i/>
      <w:iCs/>
      <w:sz w:val="16"/>
      <w:lang w:val="de-DE"/>
    </w:rPr>
  </w:style>
  <w:style w:type="paragraph" w:styleId="Heading9">
    <w:name w:val="heading 9"/>
    <w:basedOn w:val="Normal"/>
    <w:next w:val="Normal"/>
    <w:qFormat/>
    <w:rsid w:val="00C444D9"/>
    <w:pPr>
      <w:keepNext/>
      <w:numPr>
        <w:ilvl w:val="8"/>
        <w:numId w:val="34"/>
      </w:numPr>
      <w:jc w:val="center"/>
      <w:outlineLvl w:val="8"/>
    </w:pPr>
    <w:rPr>
      <w:b/>
      <w:bCs/>
      <w:i/>
      <w:iCs/>
      <w:sz w:val="16"/>
      <w:lang w:val="de-DE"/>
    </w:rPr>
  </w:style>
  <w:style w:type="character" w:default="1" w:styleId="DefaultParagraphFont">
    <w:name w:val="Default Paragraph Font"/>
    <w:semiHidden/>
    <w:rsid w:val="00C444D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444D9"/>
  </w:style>
  <w:style w:type="paragraph" w:styleId="Header">
    <w:name w:val="header"/>
    <w:aliases w:val="space08"/>
    <w:basedOn w:val="Normal"/>
    <w:rsid w:val="00C444D9"/>
    <w:pPr>
      <w:tabs>
        <w:tab w:val="center" w:pos="4536"/>
        <w:tab w:val="right" w:pos="9072"/>
      </w:tabs>
      <w:jc w:val="center"/>
    </w:pPr>
    <w:rPr>
      <w:sz w:val="4"/>
    </w:rPr>
  </w:style>
  <w:style w:type="paragraph" w:styleId="Footer">
    <w:name w:val="footer"/>
    <w:basedOn w:val="Normal"/>
    <w:rsid w:val="00C444D9"/>
    <w:pPr>
      <w:pBdr>
        <w:top w:val="single" w:sz="4" w:space="1" w:color="auto"/>
      </w:pBdr>
      <w:tabs>
        <w:tab w:val="center" w:pos="4961"/>
        <w:tab w:val="right" w:pos="9923"/>
      </w:tabs>
    </w:pPr>
    <w:rPr>
      <w:sz w:val="16"/>
    </w:rPr>
  </w:style>
  <w:style w:type="paragraph" w:styleId="FootnoteText">
    <w:name w:val="footnote text"/>
    <w:basedOn w:val="Normal"/>
    <w:semiHidden/>
    <w:rsid w:val="00C444D9"/>
    <w:pPr>
      <w:overflowPunct w:val="0"/>
      <w:autoSpaceDE w:val="0"/>
      <w:autoSpaceDN w:val="0"/>
      <w:adjustRightInd w:val="0"/>
      <w:textAlignment w:val="baseline"/>
    </w:pPr>
    <w:rPr>
      <w:rFonts w:ascii="Times New Roman" w:hAnsi="Times New Roman"/>
      <w:sz w:val="20"/>
      <w:szCs w:val="20"/>
      <w:lang w:eastAsia="sl-SI"/>
    </w:rPr>
  </w:style>
  <w:style w:type="character" w:styleId="FootnoteReference">
    <w:name w:val="footnote reference"/>
    <w:semiHidden/>
    <w:rsid w:val="00C444D9"/>
    <w:rPr>
      <w:vertAlign w:val="superscript"/>
    </w:rPr>
  </w:style>
  <w:style w:type="paragraph" w:styleId="DocumentMap">
    <w:name w:val="Document Map"/>
    <w:basedOn w:val="Normal"/>
    <w:semiHidden/>
    <w:rsid w:val="00C444D9"/>
    <w:pPr>
      <w:shd w:val="clear" w:color="auto" w:fill="000080"/>
    </w:pPr>
    <w:rPr>
      <w:rFonts w:ascii="Tahoma" w:hAnsi="Tahoma" w:cs="Tahoma"/>
    </w:rPr>
  </w:style>
  <w:style w:type="character" w:styleId="PageNumber">
    <w:name w:val="page number"/>
    <w:basedOn w:val="DefaultParagraphFont"/>
    <w:rsid w:val="00C444D9"/>
  </w:style>
  <w:style w:type="paragraph" w:styleId="TOC3">
    <w:name w:val="toc 3"/>
    <w:basedOn w:val="Normal"/>
    <w:next w:val="Normal"/>
    <w:autoRedefine/>
    <w:rsid w:val="00C444D9"/>
    <w:pPr>
      <w:tabs>
        <w:tab w:val="left" w:pos="1134"/>
        <w:tab w:val="right" w:leader="dot" w:pos="9923"/>
      </w:tabs>
      <w:jc w:val="center"/>
    </w:pPr>
    <w:rPr>
      <w:noProof/>
      <w:szCs w:val="20"/>
      <w:lang w:val="de-DE"/>
    </w:rPr>
  </w:style>
  <w:style w:type="paragraph" w:customStyle="1" w:styleId="PrvoBranje">
    <w:name w:val="Prvo Branje"/>
    <w:basedOn w:val="Normal"/>
    <w:rsid w:val="00C444D9"/>
    <w:pPr>
      <w:spacing w:line="360" w:lineRule="auto"/>
      <w:jc w:val="both"/>
    </w:pPr>
    <w:rPr>
      <w:sz w:val="24"/>
      <w:lang w:val="en-GB"/>
    </w:rPr>
  </w:style>
  <w:style w:type="paragraph" w:customStyle="1" w:styleId="headerrule">
    <w:name w:val="header rule"/>
    <w:rsid w:val="00C444D9"/>
    <w:pPr>
      <w:keepNext/>
      <w:pBdr>
        <w:top w:val="single" w:sz="6" w:space="0" w:color="0000FF"/>
      </w:pBdr>
      <w:spacing w:before="50"/>
      <w:ind w:right="28"/>
    </w:pPr>
    <w:rPr>
      <w:sz w:val="12"/>
      <w:lang w:eastAsia="sl-SI"/>
    </w:rPr>
  </w:style>
  <w:style w:type="paragraph" w:customStyle="1" w:styleId="Homework">
    <w:name w:val="Homework"/>
    <w:basedOn w:val="Normal"/>
    <w:rsid w:val="00C444D9"/>
    <w:pPr>
      <w:spacing w:line="360" w:lineRule="auto"/>
      <w:jc w:val="both"/>
    </w:pPr>
    <w:rPr>
      <w:b/>
      <w:sz w:val="24"/>
      <w:lang w:val="en-GB"/>
    </w:rPr>
  </w:style>
  <w:style w:type="paragraph" w:customStyle="1" w:styleId="naslov-master">
    <w:name w:val="naslov-master"/>
    <w:basedOn w:val="Normal"/>
    <w:rsid w:val="00C444D9"/>
    <w:pPr>
      <w:spacing w:after="120"/>
    </w:pPr>
    <w:rPr>
      <w:b/>
      <w:sz w:val="16"/>
      <w:lang w:val="en-GB"/>
    </w:rPr>
  </w:style>
  <w:style w:type="paragraph" w:customStyle="1" w:styleId="Navodila-normal">
    <w:name w:val="Navodila-normal"/>
    <w:basedOn w:val="Normal"/>
    <w:rsid w:val="00C444D9"/>
    <w:pPr>
      <w:jc w:val="both"/>
    </w:pPr>
    <w:rPr>
      <w:lang w:val="en-GB"/>
    </w:rPr>
  </w:style>
  <w:style w:type="paragraph" w:customStyle="1" w:styleId="Style1">
    <w:name w:val="Style1"/>
    <w:basedOn w:val="TOC2"/>
    <w:rsid w:val="00C444D9"/>
    <w:rPr>
      <w:caps/>
    </w:rPr>
  </w:style>
  <w:style w:type="paragraph" w:styleId="TOC2">
    <w:name w:val="toc 2"/>
    <w:basedOn w:val="Normal"/>
    <w:next w:val="Normal"/>
    <w:autoRedefine/>
    <w:rsid w:val="00C444D9"/>
    <w:pPr>
      <w:tabs>
        <w:tab w:val="left" w:pos="851"/>
        <w:tab w:val="right" w:leader="dot" w:pos="9923"/>
      </w:tabs>
      <w:spacing w:before="60" w:after="60" w:line="288" w:lineRule="auto"/>
      <w:ind w:left="851" w:hanging="851"/>
    </w:pPr>
    <w:rPr>
      <w:noProof/>
    </w:rPr>
  </w:style>
  <w:style w:type="paragraph" w:styleId="BodyTextIndent">
    <w:name w:val="Body Text Indent"/>
    <w:basedOn w:val="Normal"/>
    <w:rsid w:val="00C444D9"/>
    <w:pPr>
      <w:ind w:left="95" w:hanging="95"/>
      <w:jc w:val="center"/>
    </w:pPr>
    <w:rPr>
      <w:rFonts w:ascii="Verdana" w:hAnsi="Verdana" w:cs="Arial"/>
      <w:sz w:val="18"/>
    </w:rPr>
  </w:style>
  <w:style w:type="paragraph" w:styleId="BodyTextIndent2">
    <w:name w:val="Body Text Indent 2"/>
    <w:basedOn w:val="Normal"/>
    <w:rsid w:val="00C444D9"/>
    <w:pPr>
      <w:ind w:left="851" w:hanging="851"/>
      <w:jc w:val="both"/>
    </w:pPr>
  </w:style>
  <w:style w:type="paragraph" w:styleId="BodyText2">
    <w:name w:val="Body Text 2"/>
    <w:basedOn w:val="Normal"/>
    <w:rsid w:val="00C444D9"/>
    <w:rPr>
      <w:sz w:val="16"/>
    </w:rPr>
  </w:style>
  <w:style w:type="paragraph" w:styleId="BodyTextIndent3">
    <w:name w:val="Body Text Indent 3"/>
    <w:basedOn w:val="Normal"/>
    <w:rsid w:val="00C444D9"/>
    <w:pPr>
      <w:tabs>
        <w:tab w:val="right" w:leader="underscore" w:pos="9072"/>
      </w:tabs>
      <w:spacing w:after="120" w:line="360" w:lineRule="auto"/>
      <w:ind w:left="851" w:hanging="851"/>
    </w:pPr>
    <w:rPr>
      <w:rFonts w:ascii="Verdana" w:hAnsi="Verdana" w:cs="Arial"/>
      <w:lang w:val="de-DE"/>
    </w:rPr>
  </w:style>
  <w:style w:type="paragraph" w:customStyle="1" w:styleId="Font11">
    <w:name w:val="Font11"/>
    <w:basedOn w:val="Normal"/>
    <w:rsid w:val="00C444D9"/>
    <w:rPr>
      <w:rFonts w:cs="Arial"/>
      <w:szCs w:val="22"/>
      <w:lang w:val="en-GB"/>
    </w:rPr>
  </w:style>
  <w:style w:type="paragraph" w:styleId="PlainText">
    <w:name w:val="Plain Text"/>
    <w:basedOn w:val="Normal"/>
    <w:rsid w:val="00C444D9"/>
    <w:rPr>
      <w:rFonts w:ascii="Courier New" w:hAnsi="Courier New" w:cs="Courier New"/>
      <w:lang w:val="en-GB"/>
    </w:rPr>
  </w:style>
  <w:style w:type="paragraph" w:styleId="BodyText">
    <w:name w:val="Body Text"/>
    <w:basedOn w:val="Normal"/>
    <w:link w:val="BodyTextChar"/>
    <w:rsid w:val="00C444D9"/>
    <w:pPr>
      <w:spacing w:before="120" w:line="288" w:lineRule="auto"/>
      <w:jc w:val="both"/>
    </w:pPr>
    <w:rPr>
      <w:bCs/>
      <w:iCs/>
    </w:rPr>
  </w:style>
  <w:style w:type="paragraph" w:styleId="BalloonText">
    <w:name w:val="Balloon Text"/>
    <w:basedOn w:val="Normal"/>
    <w:semiHidden/>
    <w:rsid w:val="00C444D9"/>
    <w:rPr>
      <w:rFonts w:ascii="Tahoma" w:hAnsi="Tahoma" w:cs="Tahoma"/>
      <w:sz w:val="16"/>
      <w:szCs w:val="16"/>
    </w:rPr>
  </w:style>
  <w:style w:type="paragraph" w:styleId="Title">
    <w:name w:val="Title"/>
    <w:basedOn w:val="Normal"/>
    <w:qFormat/>
    <w:rsid w:val="00C444D9"/>
    <w:pPr>
      <w:jc w:val="center"/>
      <w:outlineLvl w:val="0"/>
    </w:pPr>
    <w:rPr>
      <w:b/>
      <w:sz w:val="24"/>
    </w:rPr>
  </w:style>
  <w:style w:type="paragraph" w:styleId="TOC1">
    <w:name w:val="toc 1"/>
    <w:basedOn w:val="Normal"/>
    <w:next w:val="Normal"/>
    <w:autoRedefine/>
    <w:rsid w:val="00C444D9"/>
    <w:pPr>
      <w:tabs>
        <w:tab w:val="left" w:pos="567"/>
        <w:tab w:val="right" w:leader="dot" w:pos="9923"/>
      </w:tabs>
      <w:spacing w:before="120" w:line="288" w:lineRule="auto"/>
      <w:ind w:left="567" w:hanging="567"/>
    </w:pPr>
    <w:rPr>
      <w:bCs/>
      <w:caps/>
      <w:noProof/>
      <w:szCs w:val="22"/>
    </w:rPr>
  </w:style>
  <w:style w:type="paragraph" w:styleId="TOC4">
    <w:name w:val="toc 4"/>
    <w:basedOn w:val="Normal"/>
    <w:next w:val="Normal"/>
    <w:autoRedefine/>
    <w:semiHidden/>
    <w:rsid w:val="00C444D9"/>
    <w:pPr>
      <w:ind w:left="720"/>
    </w:pPr>
  </w:style>
  <w:style w:type="paragraph" w:styleId="TOC5">
    <w:name w:val="toc 5"/>
    <w:basedOn w:val="Normal"/>
    <w:next w:val="Normal"/>
    <w:autoRedefine/>
    <w:semiHidden/>
    <w:rsid w:val="00C444D9"/>
    <w:pPr>
      <w:ind w:left="960"/>
    </w:pPr>
  </w:style>
  <w:style w:type="paragraph" w:styleId="TOC6">
    <w:name w:val="toc 6"/>
    <w:basedOn w:val="Normal"/>
    <w:next w:val="Normal"/>
    <w:autoRedefine/>
    <w:semiHidden/>
    <w:rsid w:val="00C444D9"/>
    <w:pPr>
      <w:ind w:left="1200"/>
    </w:pPr>
  </w:style>
  <w:style w:type="paragraph" w:styleId="TOC7">
    <w:name w:val="toc 7"/>
    <w:basedOn w:val="Normal"/>
    <w:next w:val="Normal"/>
    <w:autoRedefine/>
    <w:semiHidden/>
    <w:rsid w:val="00C444D9"/>
    <w:pPr>
      <w:ind w:left="1440"/>
    </w:pPr>
  </w:style>
  <w:style w:type="paragraph" w:styleId="TOC8">
    <w:name w:val="toc 8"/>
    <w:basedOn w:val="Normal"/>
    <w:next w:val="Normal"/>
    <w:autoRedefine/>
    <w:semiHidden/>
    <w:rsid w:val="00C444D9"/>
    <w:pPr>
      <w:ind w:left="1680"/>
    </w:pPr>
  </w:style>
  <w:style w:type="paragraph" w:styleId="TOC9">
    <w:name w:val="toc 9"/>
    <w:basedOn w:val="Normal"/>
    <w:next w:val="Normal"/>
    <w:autoRedefine/>
    <w:semiHidden/>
    <w:rsid w:val="00C444D9"/>
    <w:pPr>
      <w:ind w:left="1920"/>
    </w:pPr>
  </w:style>
  <w:style w:type="character" w:styleId="Hyperlink">
    <w:name w:val="Hyperlink"/>
    <w:rsid w:val="00C444D9"/>
    <w:rPr>
      <w:color w:val="0000FF"/>
      <w:u w:val="single"/>
    </w:rPr>
  </w:style>
  <w:style w:type="paragraph" w:customStyle="1" w:styleId="Organizacijskipredpis-glava">
    <w:name w:val="Organizacijski predpis-glava"/>
    <w:basedOn w:val="Header"/>
    <w:rsid w:val="00C444D9"/>
    <w:rPr>
      <w:sz w:val="28"/>
    </w:rPr>
  </w:style>
  <w:style w:type="paragraph" w:customStyle="1" w:styleId="NaslovDoc">
    <w:name w:val="NaslovDoc"/>
    <w:basedOn w:val="Normal"/>
    <w:rsid w:val="00C444D9"/>
    <w:pPr>
      <w:jc w:val="right"/>
    </w:pPr>
    <w:rPr>
      <w:b/>
      <w:iCs/>
      <w:sz w:val="16"/>
    </w:rPr>
  </w:style>
  <w:style w:type="paragraph" w:customStyle="1" w:styleId="Clen">
    <w:name w:val="Clen"/>
    <w:basedOn w:val="Normal"/>
    <w:rsid w:val="00C444D9"/>
    <w:pPr>
      <w:keepNext/>
      <w:keepLines/>
      <w:spacing w:before="240" w:after="240"/>
      <w:jc w:val="center"/>
    </w:pPr>
  </w:style>
  <w:style w:type="paragraph" w:customStyle="1" w:styleId="NavadenStetje">
    <w:name w:val="NavadenStetje"/>
    <w:basedOn w:val="Normal"/>
    <w:rsid w:val="00C444D9"/>
    <w:pPr>
      <w:numPr>
        <w:numId w:val="36"/>
      </w:numPr>
      <w:spacing w:line="288" w:lineRule="auto"/>
    </w:pPr>
  </w:style>
  <w:style w:type="paragraph" w:customStyle="1" w:styleId="Naslov0">
    <w:name w:val="Naslov 0"/>
    <w:basedOn w:val="Normal"/>
    <w:next w:val="BodyText"/>
    <w:rsid w:val="00C444D9"/>
    <w:pPr>
      <w:spacing w:before="240" w:after="240"/>
      <w:jc w:val="center"/>
    </w:pPr>
    <w:rPr>
      <w:rFonts w:cs="Arial"/>
      <w:b/>
      <w:caps/>
      <w:sz w:val="24"/>
    </w:rPr>
  </w:style>
  <w:style w:type="paragraph" w:customStyle="1" w:styleId="OznakaDok">
    <w:name w:val="OznakaDok"/>
    <w:basedOn w:val="Normal"/>
    <w:rsid w:val="00C444D9"/>
    <w:pPr>
      <w:tabs>
        <w:tab w:val="right" w:pos="7850"/>
      </w:tabs>
    </w:pPr>
    <w:rPr>
      <w:rFonts w:cs="Arial"/>
      <w:b/>
      <w:bCs/>
      <w:outline/>
      <w:sz w:val="40"/>
    </w:rPr>
  </w:style>
  <w:style w:type="character" w:styleId="FollowedHyperlink">
    <w:name w:val="FollowedHyperlink"/>
    <w:rsid w:val="00C444D9"/>
    <w:rPr>
      <w:color w:val="800080"/>
      <w:u w:val="single"/>
    </w:rPr>
  </w:style>
  <w:style w:type="paragraph" w:customStyle="1" w:styleId="NavadenAlineje">
    <w:name w:val="NavadenAlineje"/>
    <w:basedOn w:val="Normal"/>
    <w:rsid w:val="00C444D9"/>
    <w:pPr>
      <w:numPr>
        <w:numId w:val="35"/>
      </w:numPr>
      <w:tabs>
        <w:tab w:val="clear" w:pos="927"/>
        <w:tab w:val="left" w:pos="284"/>
      </w:tabs>
      <w:spacing w:line="288" w:lineRule="auto"/>
      <w:ind w:left="284" w:hanging="284"/>
    </w:pPr>
    <w:rPr>
      <w:rFonts w:cs="Arial"/>
    </w:rPr>
  </w:style>
  <w:style w:type="paragraph" w:customStyle="1" w:styleId="NavadenAlineje2">
    <w:name w:val="NavadenAlineje2"/>
    <w:basedOn w:val="Normal"/>
    <w:rsid w:val="00C444D9"/>
    <w:pPr>
      <w:numPr>
        <w:numId w:val="37"/>
      </w:numPr>
      <w:tabs>
        <w:tab w:val="clear" w:pos="757"/>
        <w:tab w:val="left" w:pos="680"/>
      </w:tabs>
      <w:spacing w:line="288" w:lineRule="auto"/>
      <w:ind w:left="681" w:hanging="284"/>
    </w:pPr>
  </w:style>
  <w:style w:type="paragraph" w:customStyle="1" w:styleId="Naslov1-nestevilcen">
    <w:name w:val="Naslov1-nestevilcen"/>
    <w:basedOn w:val="Heading1"/>
    <w:next w:val="BodyText"/>
    <w:rsid w:val="00C444D9"/>
    <w:pPr>
      <w:numPr>
        <w:numId w:val="0"/>
      </w:numPr>
      <w:ind w:left="851" w:hanging="851"/>
    </w:pPr>
  </w:style>
  <w:style w:type="paragraph" w:customStyle="1" w:styleId="Naslov2-nestevilcen">
    <w:name w:val="Naslov2-nestevilcen"/>
    <w:basedOn w:val="Heading2"/>
    <w:next w:val="BodyText"/>
    <w:rsid w:val="00C444D9"/>
    <w:pPr>
      <w:numPr>
        <w:ilvl w:val="0"/>
        <w:numId w:val="0"/>
      </w:numPr>
      <w:jc w:val="both"/>
    </w:pPr>
  </w:style>
  <w:style w:type="paragraph" w:customStyle="1" w:styleId="PravniPoduk">
    <w:name w:val="PravniPoduk"/>
    <w:basedOn w:val="Normal"/>
    <w:rsid w:val="00C444D9"/>
    <w:pPr>
      <w:jc w:val="center"/>
    </w:pPr>
  </w:style>
  <w:style w:type="paragraph" w:customStyle="1" w:styleId="NogaPolozno">
    <w:name w:val="NogaPolozno"/>
    <w:basedOn w:val="Footer"/>
    <w:rsid w:val="00C444D9"/>
    <w:pPr>
      <w:tabs>
        <w:tab w:val="clear" w:pos="4961"/>
        <w:tab w:val="clear" w:pos="9923"/>
        <w:tab w:val="center" w:pos="7569"/>
        <w:tab w:val="right" w:pos="15139"/>
      </w:tabs>
    </w:pPr>
  </w:style>
  <w:style w:type="paragraph" w:customStyle="1" w:styleId="TabelaSlika">
    <w:name w:val="TabelaSlika"/>
    <w:basedOn w:val="Normal"/>
    <w:next w:val="BodyText"/>
    <w:autoRedefine/>
    <w:rsid w:val="00C444D9"/>
    <w:pPr>
      <w:keepLines/>
      <w:spacing w:before="240" w:after="240"/>
      <w:jc w:val="center"/>
    </w:pPr>
    <w:rPr>
      <w:sz w:val="20"/>
    </w:rPr>
  </w:style>
  <w:style w:type="paragraph" w:customStyle="1" w:styleId="OznakaNaslovnica">
    <w:name w:val="OznakaNaslovnica"/>
    <w:basedOn w:val="Normal"/>
    <w:next w:val="BodyText"/>
    <w:rsid w:val="00C444D9"/>
    <w:pPr>
      <w:spacing w:before="480" w:after="480"/>
      <w:jc w:val="center"/>
    </w:pPr>
    <w:rPr>
      <w:b/>
      <w:caps/>
      <w:outline/>
      <w:sz w:val="48"/>
      <w:szCs w:val="48"/>
    </w:rPr>
  </w:style>
  <w:style w:type="table" w:styleId="TableGrid">
    <w:name w:val="Table Grid"/>
    <w:basedOn w:val="TableNormal"/>
    <w:rsid w:val="00C4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loNaslov">
    <w:name w:val="KazaloNaslov"/>
    <w:basedOn w:val="BodyText"/>
    <w:rsid w:val="00C444D9"/>
    <w:pPr>
      <w:jc w:val="center"/>
    </w:pPr>
    <w:rPr>
      <w:b/>
      <w:sz w:val="24"/>
    </w:rPr>
  </w:style>
  <w:style w:type="character" w:customStyle="1" w:styleId="Anglescina">
    <w:name w:val="Anglescina"/>
    <w:rsid w:val="00C444D9"/>
    <w:rPr>
      <w:rFonts w:cs="Arial"/>
      <w:i/>
      <w:iCs/>
      <w:szCs w:val="22"/>
      <w:lang w:val="en-GB"/>
    </w:rPr>
  </w:style>
  <w:style w:type="paragraph" w:customStyle="1" w:styleId="TabelaAlineje">
    <w:name w:val="TabelaAlineje"/>
    <w:basedOn w:val="Normal"/>
    <w:rsid w:val="00C444D9"/>
    <w:pPr>
      <w:numPr>
        <w:numId w:val="31"/>
      </w:numPr>
    </w:pPr>
  </w:style>
  <w:style w:type="paragraph" w:customStyle="1" w:styleId="VrsticaObrazca">
    <w:name w:val="VrsticaObrazca"/>
    <w:basedOn w:val="BodyText"/>
    <w:link w:val="VrsticaObrazcaZnak"/>
    <w:rsid w:val="00C444D9"/>
    <w:pPr>
      <w:tabs>
        <w:tab w:val="right" w:pos="9923"/>
      </w:tabs>
      <w:spacing w:before="60" w:after="60"/>
    </w:pPr>
  </w:style>
  <w:style w:type="character" w:customStyle="1" w:styleId="TekstObrazca">
    <w:name w:val="TekstObrazca"/>
    <w:rsid w:val="00C444D9"/>
    <w:rPr>
      <w:u w:val="single"/>
    </w:rPr>
  </w:style>
  <w:style w:type="paragraph" w:customStyle="1" w:styleId="T2">
    <w:name w:val="T2"/>
    <w:rsid w:val="00C444D9"/>
    <w:pPr>
      <w:spacing w:before="40" w:after="40" w:line="230" w:lineRule="exact"/>
      <w:jc w:val="center"/>
    </w:pPr>
    <w:rPr>
      <w:rFonts w:ascii="Helvetica" w:hAnsi="Helvetica"/>
      <w:lang w:val="en-GB" w:eastAsia="sl-SI"/>
    </w:rPr>
  </w:style>
  <w:style w:type="paragraph" w:customStyle="1" w:styleId="T1">
    <w:name w:val="T1"/>
    <w:rsid w:val="00C444D9"/>
    <w:pPr>
      <w:widowControl w:val="0"/>
      <w:spacing w:before="40" w:after="40" w:line="-230" w:lineRule="auto"/>
    </w:pPr>
    <w:rPr>
      <w:rFonts w:ascii="Times" w:hAnsi="Times"/>
      <w:snapToGrid w:val="0"/>
      <w:sz w:val="18"/>
      <w:lang w:val="en-GB" w:eastAsia="sl-SI"/>
    </w:rPr>
  </w:style>
  <w:style w:type="paragraph" w:styleId="BodyText3">
    <w:name w:val="Body Text 3"/>
    <w:basedOn w:val="Normal"/>
    <w:rsid w:val="00C444D9"/>
    <w:pPr>
      <w:jc w:val="center"/>
    </w:pPr>
  </w:style>
  <w:style w:type="character" w:customStyle="1" w:styleId="BodyTextChar">
    <w:name w:val="Body Text Char"/>
    <w:link w:val="BodyText"/>
    <w:rsid w:val="00C444D9"/>
    <w:rPr>
      <w:rFonts w:ascii="Arial" w:hAnsi="Arial"/>
      <w:bCs/>
      <w:iCs/>
      <w:sz w:val="22"/>
      <w:szCs w:val="24"/>
      <w:lang w:val="sl-SI" w:eastAsia="en-US" w:bidi="ar-SA"/>
    </w:rPr>
  </w:style>
  <w:style w:type="character" w:customStyle="1" w:styleId="VrsticaObrazcaZnak">
    <w:name w:val="VrsticaObrazca Znak"/>
    <w:basedOn w:val="BodyTextChar"/>
    <w:link w:val="VrsticaObrazca"/>
    <w:rsid w:val="00C444D9"/>
    <w:rPr>
      <w:rFonts w:ascii="Arial" w:hAnsi="Arial"/>
      <w:bCs/>
      <w:iCs/>
      <w:sz w:val="22"/>
      <w:szCs w:val="24"/>
      <w:lang w:val="sl-SI" w:eastAsia="en-US" w:bidi="ar-SA"/>
    </w:rPr>
  </w:style>
  <w:style w:type="paragraph" w:customStyle="1" w:styleId="Par-numbera">
    <w:name w:val="Par-number a)"/>
    <w:basedOn w:val="Normal"/>
    <w:next w:val="Normal"/>
    <w:rsid w:val="00C444D9"/>
    <w:pPr>
      <w:widowControl w:val="0"/>
      <w:numPr>
        <w:numId w:val="1"/>
      </w:numPr>
      <w:spacing w:line="360" w:lineRule="auto"/>
    </w:pPr>
    <w:rPr>
      <w:sz w:val="24"/>
      <w:lang w:val="en-GB"/>
    </w:rPr>
  </w:style>
  <w:style w:type="paragraph" w:customStyle="1" w:styleId="Par-number1">
    <w:name w:val="Par-number 1."/>
    <w:basedOn w:val="Normal"/>
    <w:next w:val="Normal"/>
    <w:rsid w:val="00C444D9"/>
    <w:pPr>
      <w:widowControl w:val="0"/>
      <w:numPr>
        <w:numId w:val="2"/>
      </w:numPr>
      <w:spacing w:line="360" w:lineRule="auto"/>
    </w:pPr>
    <w:rPr>
      <w:sz w:val="24"/>
      <w:lang w:val="en-GB"/>
    </w:rPr>
  </w:style>
  <w:style w:type="paragraph" w:styleId="NormalIndent">
    <w:name w:val="Normal Indent"/>
    <w:basedOn w:val="Normal"/>
    <w:rsid w:val="00C444D9"/>
    <w:pPr>
      <w:widowControl w:val="0"/>
      <w:spacing w:line="360" w:lineRule="auto"/>
      <w:ind w:left="567"/>
    </w:pPr>
    <w:rPr>
      <w:sz w:val="24"/>
      <w:lang w:val="en-GB"/>
    </w:rPr>
  </w:style>
  <w:style w:type="paragraph" w:customStyle="1" w:styleId="NaslovTabele">
    <w:name w:val="NaslovTabele"/>
    <w:basedOn w:val="Normal"/>
    <w:rsid w:val="00C444D9"/>
    <w:pPr>
      <w:keepNext/>
      <w:keepLines/>
      <w:spacing w:before="120" w:after="120" w:line="288"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lo-akreditacij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stjan.godec@slo-akreditac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rij\Application%20Data\Microsoft\Templates\Obrazci%20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Obrazci SA.dot</Template>
  <TotalTime>0</TotalTime>
  <Pages>3</Pages>
  <Words>1084</Words>
  <Characters>6185</Characters>
  <Application>Microsoft Office Word</Application>
  <DocSecurity>4</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Prijava za nadzor tujega preveritelja</vt:lpstr>
      <vt:lpstr>Prijava za nadzor tujega preveritelja</vt:lpstr>
    </vt:vector>
  </TitlesOfParts>
  <Company>SA</Company>
  <LinksUpToDate>false</LinksUpToDate>
  <CharactersWithSpaces>7255</CharactersWithSpaces>
  <SharedDoc>false</SharedDoc>
  <HLinks>
    <vt:vector size="12" baseType="variant">
      <vt:variant>
        <vt:i4>4587624</vt:i4>
      </vt:variant>
      <vt:variant>
        <vt:i4>9</vt:i4>
      </vt:variant>
      <vt:variant>
        <vt:i4>0</vt:i4>
      </vt:variant>
      <vt:variant>
        <vt:i4>5</vt:i4>
      </vt:variant>
      <vt:variant>
        <vt:lpwstr>mailto:bostjan.godec@slo-akreditacija.si</vt:lpwstr>
      </vt:variant>
      <vt:variant>
        <vt:lpwstr/>
      </vt:variant>
      <vt:variant>
        <vt:i4>1114227</vt:i4>
      </vt:variant>
      <vt:variant>
        <vt:i4>0</vt:i4>
      </vt:variant>
      <vt:variant>
        <vt:i4>0</vt:i4>
      </vt:variant>
      <vt:variant>
        <vt:i4>5</vt:i4>
      </vt:variant>
      <vt:variant>
        <vt:lpwstr>mailto:info@slo-akreditacija.si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nadzor tujega preveritelja</dc:title>
  <dc:subject/>
  <dc:creator>Nataša Vesel Tratnik</dc:creator>
  <cp:keywords>OB05-52;  EMAS; tujina</cp:keywords>
  <dc:description>Prilagoditev novi celostni podobi, ni vsebinskih sprememb, glede na predhodnjo izdajo.</dc:description>
  <cp:lastModifiedBy>Barbara Mali</cp:lastModifiedBy>
  <cp:revision>2</cp:revision>
  <cp:lastPrinted>2017-02-15T10:13:00Z</cp:lastPrinted>
  <dcterms:created xsi:type="dcterms:W3CDTF">2019-08-01T13:35:00Z</dcterms:created>
  <dcterms:modified xsi:type="dcterms:W3CDTF">2019-08-01T13:35:00Z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Prijava za akreditacijo certifikacijskega organa za certificiranje sistemov vodenja</vt:lpwstr>
  </property>
  <property fmtid="{D5CDD505-2E9C-101B-9397-08002B2CF9AE}" pid="3" name="Oznaka">
    <vt:lpwstr>OB05-52</vt:lpwstr>
  </property>
  <property fmtid="{D5CDD505-2E9C-101B-9397-08002B2CF9AE}" pid="4" name="Izdaja">
    <vt:lpwstr>Izdaja 2</vt:lpwstr>
  </property>
  <property fmtid="{D5CDD505-2E9C-101B-9397-08002B2CF9AE}" pid="5" name="Odobril">
    <vt:lpwstr>Nataša Vesel Tratnik</vt:lpwstr>
  </property>
  <property fmtid="{D5CDD505-2E9C-101B-9397-08002B2CF9AE}" pid="6" name="Pregledal">
    <vt:lpwstr>Jože Korbar</vt:lpwstr>
  </property>
  <property fmtid="{D5CDD505-2E9C-101B-9397-08002B2CF9AE}" pid="7" name="Datum veljavnosti">
    <vt:lpwstr>17. 8. 2005</vt:lpwstr>
  </property>
  <property fmtid="{D5CDD505-2E9C-101B-9397-08002B2CF9AE}" pid="8" name="ComputerName">
    <vt:lpwstr>SA-BARBARAM</vt:lpwstr>
  </property>
  <property fmtid="{D5CDD505-2E9C-101B-9397-08002B2CF9AE}" pid="9" name="idsDocumentVersionId">
    <vt:lpwstr>161006</vt:lpwstr>
  </property>
  <property fmtid="{D5CDD505-2E9C-101B-9397-08002B2CF9AE}" pid="10" name="DatabaseName">
    <vt:lpwstr>i4_SA</vt:lpwstr>
  </property>
  <property fmtid="{D5CDD505-2E9C-101B-9397-08002B2CF9AE}" pid="11" name="CheckedOut">
    <vt:lpwstr>false</vt:lpwstr>
  </property>
  <property fmtid="{D5CDD505-2E9C-101B-9397-08002B2CF9AE}" pid="12" name="Code">
    <vt:lpwstr>OB05-52slo/angl</vt:lpwstr>
  </property>
  <property fmtid="{D5CDD505-2E9C-101B-9397-08002B2CF9AE}" pid="13" name="Version">
    <vt:lpwstr>5.0</vt:lpwstr>
  </property>
  <property fmtid="{D5CDD505-2E9C-101B-9397-08002B2CF9AE}" pid="14" name="DocumentChanged">
    <vt:lpwstr>false</vt:lpwstr>
  </property>
  <property fmtid="{D5CDD505-2E9C-101B-9397-08002B2CF9AE}" pid="15" name="ConnectionType">
    <vt:lpwstr>i4Web</vt:lpwstr>
  </property>
  <property fmtid="{D5CDD505-2E9C-101B-9397-08002B2CF9AE}" pid="16" name="ConnectionAddress">
    <vt:lpwstr>https://i4.slo-akreditacija.si/httpsrvr.dll</vt:lpwstr>
  </property>
  <property fmtid="{D5CDD505-2E9C-101B-9397-08002B2CF9AE}" pid="17" name="ApplicationName">
    <vt:lpwstr>SA</vt:lpwstr>
  </property>
</Properties>
</file>